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C" w:rsidRPr="00AE0D9D" w:rsidRDefault="00A652C0" w:rsidP="00805DC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-281305</wp:posOffset>
            </wp:positionV>
            <wp:extent cx="2305050" cy="207645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DCC" w:rsidRPr="00AE0D9D">
        <w:rPr>
          <w:rFonts w:ascii="Times New Roman" w:hAnsi="Times New Roman"/>
          <w:b/>
          <w:color w:val="000000"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805DCC" w:rsidRPr="00AE0D9D" w:rsidRDefault="00805DCC" w:rsidP="00805DC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D9D">
        <w:rPr>
          <w:rFonts w:ascii="Times New Roman" w:hAnsi="Times New Roman"/>
          <w:b/>
          <w:color w:val="000000"/>
          <w:sz w:val="28"/>
          <w:szCs w:val="28"/>
        </w:rPr>
        <w:t>«Центр подготовки сотрудников охраны «Ратник»</w:t>
      </w:r>
    </w:p>
    <w:p w:rsidR="00487FAD" w:rsidRDefault="00487FAD" w:rsidP="00487FAD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0E387B" w:rsidRDefault="00A652C0" w:rsidP="00487F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93345</wp:posOffset>
            </wp:positionV>
            <wp:extent cx="1331595" cy="1276350"/>
            <wp:effectExtent l="19050" t="0" r="1905" b="0"/>
            <wp:wrapNone/>
            <wp:docPr id="3" name="Рисунок 3" descr="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31" w:type="dxa"/>
        <w:jc w:val="center"/>
        <w:tblInd w:w="-1007" w:type="dxa"/>
        <w:tblLook w:val="0000"/>
      </w:tblPr>
      <w:tblGrid>
        <w:gridCol w:w="5910"/>
        <w:gridCol w:w="3921"/>
      </w:tblGrid>
      <w:tr w:rsidR="000E387B" w:rsidRPr="008C4DBC" w:rsidTr="000E387B">
        <w:trPr>
          <w:trHeight w:val="1451"/>
          <w:jc w:val="center"/>
        </w:trPr>
        <w:tc>
          <w:tcPr>
            <w:tcW w:w="5910" w:type="dxa"/>
          </w:tcPr>
          <w:p w:rsidR="000E387B" w:rsidRPr="008C4DBC" w:rsidRDefault="000E387B" w:rsidP="000E38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Учредители:  </w:t>
            </w: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Агафонов Е.Е._________________________</w:t>
            </w: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Казанцев И.А.  _______________________</w:t>
            </w: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0E387B" w:rsidRDefault="000E387B" w:rsidP="000E387B">
            <w:pPr>
              <w:keepNext/>
              <w:tabs>
                <w:tab w:val="center" w:pos="2421"/>
                <w:tab w:val="left" w:pos="31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:rsidR="00933E4B" w:rsidRPr="008C4DBC" w:rsidRDefault="00933E4B" w:rsidP="000E387B">
            <w:pPr>
              <w:keepNext/>
              <w:tabs>
                <w:tab w:val="center" w:pos="2421"/>
                <w:tab w:val="left" w:pos="31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0E387B" w:rsidRPr="008C4DBC" w:rsidRDefault="000E387B" w:rsidP="000E38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0E387B" w:rsidRPr="008C4DBC" w:rsidRDefault="000E387B" w:rsidP="000E38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0E387B" w:rsidRPr="008C4DBC" w:rsidRDefault="000E387B" w:rsidP="000E38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 Е.Е.____________ </w:t>
            </w:r>
          </w:p>
          <w:p w:rsidR="000E387B" w:rsidRPr="008C4DBC" w:rsidRDefault="000E387B" w:rsidP="000E38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122" w:rsidRDefault="000E387B" w:rsidP="000E38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:rsidR="000E387B" w:rsidRPr="008C4DBC" w:rsidRDefault="000E387B" w:rsidP="000E387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387B" w:rsidRPr="008C4DBC" w:rsidRDefault="000E387B" w:rsidP="000E3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E387B" w:rsidRDefault="000E387B" w:rsidP="00487F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E387B" w:rsidRDefault="000E387B" w:rsidP="00487F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E387B" w:rsidRDefault="000E387B" w:rsidP="00487F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03F82" w:rsidRDefault="0019429E" w:rsidP="00487FA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Пл</w:t>
      </w:r>
      <w:r w:rsidR="00C92C0A" w:rsidRPr="00C92C0A">
        <w:rPr>
          <w:rFonts w:ascii="Cambria" w:hAnsi="Cambria"/>
          <w:b/>
          <w:sz w:val="24"/>
          <w:szCs w:val="24"/>
        </w:rPr>
        <w:t>ан финансово-хозяйственной деятельности</w:t>
      </w:r>
    </w:p>
    <w:tbl>
      <w:tblPr>
        <w:tblW w:w="5270" w:type="pct"/>
        <w:tblCellSpacing w:w="37" w:type="dxa"/>
        <w:tblInd w:w="-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5138"/>
        <w:gridCol w:w="1396"/>
        <w:gridCol w:w="1559"/>
        <w:gridCol w:w="1417"/>
      </w:tblGrid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№ п/п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показателей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8A72A2" w:rsidRDefault="00333432" w:rsidP="0048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2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2017г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8A72A2" w:rsidRDefault="00333432" w:rsidP="0048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2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2018г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8A72A2" w:rsidRDefault="00333432" w:rsidP="0048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2A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2019г 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Доходы, всего (без НДС)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1 500 000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AB3AE2" w:rsidP="00805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2 000 000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805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5 000 000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Расходы, всего (сумма стр. 2.1.-2.7.)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565 000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805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1 065 000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2 145 000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Материальные расходы, в т.ч.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8A72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материальные запасы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8A72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150 000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8A72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150 000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электро-, теплоэнергия, водо-, газоснабжение и т.п.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8A72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на услуги сторонних организаций всего, в т.ч.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расходы на оплату услуг связи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805DCC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805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10</w:t>
            </w:r>
            <w:r w:rsidR="00AB3AE2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805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расходы на арендную плату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360 000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AB3AE2">
              <w:rPr>
                <w:rFonts w:ascii="Times New Roman" w:eastAsia="Times New Roman" w:hAnsi="Times New Roman"/>
                <w:lang w:eastAsia="ru-RU"/>
              </w:rPr>
              <w:t>360 000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1 200 000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 xml:space="preserve">расходы на рекламу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805DCC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 xml:space="preserve">расходы на страхование имущества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AB3AE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05DC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расходы на ремонт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8A72A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350 000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AB3AE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487F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 на оплату труда (с начислениями) 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b/>
                <w:bCs/>
                <w:lang w:eastAsia="ru-RU"/>
              </w:rPr>
              <w:t>180 000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33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AB3AE2">
              <w:rPr>
                <w:rFonts w:ascii="Times New Roman" w:eastAsia="Times New Roman" w:hAnsi="Times New Roman"/>
                <w:b/>
                <w:bCs/>
                <w:lang w:eastAsia="ru-RU"/>
              </w:rPr>
              <w:t>180 000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b/>
                <w:bCs/>
                <w:lang w:eastAsia="ru-RU"/>
              </w:rPr>
              <w:t>420 000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расходы, всего, в т.ч.: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33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AB3AE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 xml:space="preserve">выплата процентов за кредиты и займы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333432" w:rsidP="0033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AB3AE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33432" w:rsidRPr="00333432" w:rsidTr="00333432">
        <w:trPr>
          <w:tblCellSpacing w:w="3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Чистая прибыль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935 000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32" w:rsidRPr="00333432" w:rsidRDefault="008A72A2" w:rsidP="00333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935 000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432" w:rsidRPr="00333432" w:rsidRDefault="00333432" w:rsidP="00C04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3432">
              <w:rPr>
                <w:rFonts w:ascii="Times New Roman" w:eastAsia="Times New Roman" w:hAnsi="Times New Roman"/>
                <w:lang w:eastAsia="ru-RU"/>
              </w:rPr>
              <w:t> </w:t>
            </w:r>
            <w:r w:rsidR="008A72A2">
              <w:rPr>
                <w:rFonts w:ascii="Times New Roman" w:eastAsia="Times New Roman" w:hAnsi="Times New Roman"/>
                <w:lang w:eastAsia="ru-RU"/>
              </w:rPr>
              <w:t>2 855 000</w:t>
            </w:r>
          </w:p>
        </w:tc>
      </w:tr>
    </w:tbl>
    <w:p w:rsidR="00C92C0A" w:rsidRPr="00AD1642" w:rsidRDefault="00C92C0A" w:rsidP="00AD1642">
      <w:pPr>
        <w:rPr>
          <w:b/>
          <w:sz w:val="2"/>
          <w:szCs w:val="2"/>
        </w:rPr>
      </w:pPr>
    </w:p>
    <w:sectPr w:rsidR="00C92C0A" w:rsidRPr="00AD1642" w:rsidSect="00333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C0A"/>
    <w:rsid w:val="000B768C"/>
    <w:rsid w:val="000E387B"/>
    <w:rsid w:val="0019429E"/>
    <w:rsid w:val="00270CC9"/>
    <w:rsid w:val="00333432"/>
    <w:rsid w:val="00487FAD"/>
    <w:rsid w:val="005B2F5C"/>
    <w:rsid w:val="00805DCC"/>
    <w:rsid w:val="008A72A2"/>
    <w:rsid w:val="00933E4B"/>
    <w:rsid w:val="009B2122"/>
    <w:rsid w:val="00A234A8"/>
    <w:rsid w:val="00A652C0"/>
    <w:rsid w:val="00AB3AE2"/>
    <w:rsid w:val="00AD1642"/>
    <w:rsid w:val="00BE7D93"/>
    <w:rsid w:val="00C03F82"/>
    <w:rsid w:val="00C040B8"/>
    <w:rsid w:val="00C92C0A"/>
    <w:rsid w:val="00E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2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/>
    </w:rPr>
  </w:style>
  <w:style w:type="character" w:customStyle="1" w:styleId="a4">
    <w:name w:val="Название Знак"/>
    <w:link w:val="a3"/>
    <w:rsid w:val="0019429E"/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33432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333432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eMashines</cp:lastModifiedBy>
  <cp:revision>2</cp:revision>
  <dcterms:created xsi:type="dcterms:W3CDTF">2020-01-15T07:46:00Z</dcterms:created>
  <dcterms:modified xsi:type="dcterms:W3CDTF">2020-01-15T07:46:00Z</dcterms:modified>
</cp:coreProperties>
</file>