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68" w:rsidRPr="00AB3CDC" w:rsidRDefault="002A2910" w:rsidP="00306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-136525</wp:posOffset>
            </wp:positionV>
            <wp:extent cx="2213610" cy="199136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95A" w:rsidRPr="00F42A97" w:rsidRDefault="0071795A" w:rsidP="0071795A">
      <w:pPr>
        <w:jc w:val="center"/>
        <w:rPr>
          <w:rFonts w:ascii="Times New Roman" w:hAnsi="Times New Roman"/>
          <w:b/>
          <w:sz w:val="28"/>
          <w:szCs w:val="28"/>
        </w:rPr>
      </w:pPr>
      <w:r w:rsidRPr="00F42A97">
        <w:rPr>
          <w:rFonts w:ascii="Times New Roman" w:hAnsi="Times New Roman"/>
          <w:b/>
          <w:sz w:val="28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71795A" w:rsidRPr="00F42A97" w:rsidRDefault="0071795A" w:rsidP="00717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42A97">
        <w:rPr>
          <w:rFonts w:ascii="Times New Roman" w:hAnsi="Times New Roman"/>
          <w:b/>
          <w:sz w:val="28"/>
          <w:szCs w:val="28"/>
        </w:rPr>
        <w:t xml:space="preserve">Центр подготовки сотрудников охраны </w:t>
      </w:r>
      <w:r>
        <w:rPr>
          <w:rFonts w:ascii="Times New Roman" w:hAnsi="Times New Roman"/>
          <w:b/>
          <w:sz w:val="28"/>
          <w:szCs w:val="28"/>
        </w:rPr>
        <w:t>«</w:t>
      </w:r>
      <w:r w:rsidRPr="00F42A97">
        <w:rPr>
          <w:rFonts w:ascii="Times New Roman" w:hAnsi="Times New Roman"/>
          <w:b/>
          <w:sz w:val="28"/>
          <w:szCs w:val="28"/>
        </w:rPr>
        <w:t>Ратник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795A" w:rsidRDefault="0071795A" w:rsidP="0071795A">
      <w:pPr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71795A" w:rsidRPr="00F42A97" w:rsidTr="00996606">
        <w:tc>
          <w:tcPr>
            <w:tcW w:w="4785" w:type="dxa"/>
          </w:tcPr>
          <w:p w:rsidR="0071795A" w:rsidRDefault="0071795A" w:rsidP="00996606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71795A" w:rsidRPr="00F42A97" w:rsidRDefault="0071795A" w:rsidP="00996606">
            <w:pPr>
              <w:suppressAutoHyphens/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:rsidR="0071795A" w:rsidRPr="00F42A97" w:rsidRDefault="0071795A" w:rsidP="00996606">
            <w:pPr>
              <w:suppressAutoHyphens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42A97">
              <w:rPr>
                <w:rFonts w:ascii="Times New Roman" w:hAnsi="Times New Roman"/>
                <w:b/>
                <w:color w:val="000000"/>
              </w:rPr>
              <w:t>«УТВЕРЖДАЮ»</w:t>
            </w:r>
          </w:p>
          <w:p w:rsidR="0071795A" w:rsidRPr="00F42A97" w:rsidRDefault="0071795A" w:rsidP="00996606">
            <w:pPr>
              <w:suppressAutoHyphens/>
              <w:jc w:val="right"/>
              <w:rPr>
                <w:rFonts w:ascii="Times New Roman" w:hAnsi="Times New Roman"/>
                <w:color w:val="000000"/>
              </w:rPr>
            </w:pPr>
            <w:r w:rsidRPr="00F42A97">
              <w:rPr>
                <w:rFonts w:ascii="Times New Roman" w:hAnsi="Times New Roman"/>
                <w:color w:val="000000"/>
              </w:rPr>
              <w:t>Директор</w:t>
            </w:r>
          </w:p>
          <w:p w:rsidR="0071795A" w:rsidRPr="00F42A97" w:rsidRDefault="0071795A" w:rsidP="00996606">
            <w:pPr>
              <w:suppressAutoHyphens/>
              <w:jc w:val="right"/>
              <w:rPr>
                <w:rFonts w:ascii="Times New Roman" w:hAnsi="Times New Roman"/>
                <w:color w:val="000000"/>
              </w:rPr>
            </w:pPr>
            <w:r w:rsidRPr="00F42A97">
              <w:rPr>
                <w:rFonts w:ascii="Times New Roman" w:hAnsi="Times New Roman"/>
                <w:color w:val="000000"/>
              </w:rPr>
              <w:t xml:space="preserve">___________ </w:t>
            </w:r>
            <w:r>
              <w:rPr>
                <w:rFonts w:ascii="Times New Roman" w:hAnsi="Times New Roman"/>
                <w:color w:val="000000"/>
              </w:rPr>
              <w:t>/Агафонов Е.Е./</w:t>
            </w:r>
          </w:p>
          <w:p w:rsidR="0071795A" w:rsidRPr="00F42A97" w:rsidRDefault="0071795A" w:rsidP="00996606">
            <w:pPr>
              <w:suppressAutoHyphens/>
              <w:jc w:val="right"/>
              <w:rPr>
                <w:rFonts w:ascii="Times New Roman" w:hAnsi="Times New Roman"/>
                <w:color w:val="000000"/>
              </w:rPr>
            </w:pPr>
          </w:p>
          <w:p w:rsidR="00397124" w:rsidRDefault="0071795A" w:rsidP="00BD0492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2A97">
              <w:rPr>
                <w:rFonts w:ascii="Times New Roman" w:hAnsi="Times New Roman"/>
                <w:color w:val="000000"/>
              </w:rPr>
              <w:t xml:space="preserve"> </w:t>
            </w:r>
            <w:r w:rsidR="00902752" w:rsidRPr="003233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0492">
              <w:rPr>
                <w:rFonts w:ascii="Times New Roman" w:hAnsi="Times New Roman"/>
                <w:color w:val="000000"/>
              </w:rPr>
              <w:t xml:space="preserve"> </w:t>
            </w:r>
            <w:r w:rsidR="00BD0492">
              <w:rPr>
                <w:rFonts w:ascii="Times New Roman" w:hAnsi="Times New Roman"/>
                <w:color w:val="000000"/>
                <w:sz w:val="24"/>
              </w:rPr>
              <w:t xml:space="preserve"> «17» декабря 2018 г.</w:t>
            </w:r>
          </w:p>
          <w:p w:rsidR="00BD0492" w:rsidRDefault="00BD0492" w:rsidP="00BD0492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02752" w:rsidRPr="00323385" w:rsidRDefault="00902752" w:rsidP="00902752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="0071795A" w:rsidRPr="00F42A97" w:rsidRDefault="0071795A" w:rsidP="00996606">
            <w:pPr>
              <w:suppressAutoHyphens/>
              <w:jc w:val="right"/>
              <w:rPr>
                <w:rFonts w:ascii="Times New Roman" w:hAnsi="Times New Roman"/>
                <w:color w:val="000000"/>
              </w:rPr>
            </w:pPr>
          </w:p>
          <w:p w:rsidR="0071795A" w:rsidRPr="00F42A97" w:rsidRDefault="0071795A" w:rsidP="00996606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6A5D8F" w:rsidRDefault="006A5D8F" w:rsidP="00306463">
      <w:pPr>
        <w:ind w:left="3060" w:right="-261"/>
        <w:jc w:val="center"/>
        <w:rPr>
          <w:rFonts w:ascii="Times New Roman" w:hAnsi="Times New Roman"/>
        </w:rPr>
      </w:pPr>
    </w:p>
    <w:p w:rsidR="006A5D8F" w:rsidRDefault="006A5D8F" w:rsidP="00306463">
      <w:pPr>
        <w:ind w:left="3060" w:right="-261"/>
        <w:jc w:val="center"/>
        <w:rPr>
          <w:rFonts w:ascii="Times New Roman" w:hAnsi="Times New Roman"/>
        </w:rPr>
      </w:pPr>
    </w:p>
    <w:p w:rsidR="006A5D8F" w:rsidRDefault="006A5D8F" w:rsidP="00306463">
      <w:pPr>
        <w:tabs>
          <w:tab w:val="left" w:pos="68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E3068" w:rsidRPr="00AB3CDC" w:rsidRDefault="001E3068" w:rsidP="00306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  <w:sz w:val="24"/>
        </w:rPr>
      </w:pPr>
    </w:p>
    <w:p w:rsidR="001E3068" w:rsidRPr="00AB3CDC" w:rsidRDefault="001E3068" w:rsidP="00306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  <w:sz w:val="24"/>
        </w:rPr>
      </w:pPr>
    </w:p>
    <w:p w:rsidR="001E3068" w:rsidRPr="006A5D8F" w:rsidRDefault="001E3068" w:rsidP="00306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  <w:r w:rsidRPr="006A5D8F">
        <w:rPr>
          <w:rFonts w:ascii="Times New Roman" w:hAnsi="Times New Roman"/>
          <w:b/>
          <w:bCs/>
          <w:kern w:val="36"/>
          <w:sz w:val="32"/>
          <w:szCs w:val="32"/>
        </w:rPr>
        <w:t>Положение</w:t>
      </w:r>
    </w:p>
    <w:p w:rsidR="001E3068" w:rsidRPr="006A5D8F" w:rsidRDefault="00AD2CF6" w:rsidP="00306463">
      <w:pPr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A5D8F">
        <w:rPr>
          <w:rFonts w:ascii="Times New Roman" w:hAnsi="Times New Roman"/>
          <w:b/>
          <w:bCs/>
          <w:kern w:val="36"/>
          <w:sz w:val="32"/>
          <w:szCs w:val="32"/>
        </w:rPr>
        <w:t xml:space="preserve">о порядке </w:t>
      </w:r>
      <w:r w:rsidR="00C7169D" w:rsidRPr="006A5D8F">
        <w:rPr>
          <w:rFonts w:ascii="Times New Roman" w:hAnsi="Times New Roman"/>
          <w:b/>
          <w:bCs/>
          <w:kern w:val="36"/>
          <w:sz w:val="32"/>
          <w:szCs w:val="32"/>
        </w:rPr>
        <w:t>и основани</w:t>
      </w:r>
      <w:r w:rsidR="005A6C4B">
        <w:rPr>
          <w:rFonts w:ascii="Times New Roman" w:hAnsi="Times New Roman"/>
          <w:b/>
          <w:bCs/>
          <w:kern w:val="36"/>
          <w:sz w:val="32"/>
          <w:szCs w:val="32"/>
        </w:rPr>
        <w:t>и</w:t>
      </w:r>
      <w:r w:rsidR="00306463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="00C7169D" w:rsidRPr="006A5D8F">
        <w:rPr>
          <w:rFonts w:ascii="Times New Roman" w:hAnsi="Times New Roman"/>
          <w:b/>
          <w:bCs/>
          <w:kern w:val="36"/>
          <w:sz w:val="32"/>
          <w:szCs w:val="32"/>
        </w:rPr>
        <w:t xml:space="preserve">перевода, </w:t>
      </w:r>
      <w:r w:rsidRPr="006A5D8F">
        <w:rPr>
          <w:rFonts w:ascii="Times New Roman" w:hAnsi="Times New Roman"/>
          <w:b/>
          <w:bCs/>
          <w:kern w:val="36"/>
          <w:sz w:val="32"/>
          <w:szCs w:val="32"/>
        </w:rPr>
        <w:t>отчислени</w:t>
      </w:r>
      <w:r w:rsidR="005A6C4B">
        <w:rPr>
          <w:rFonts w:ascii="Times New Roman" w:hAnsi="Times New Roman"/>
          <w:b/>
          <w:bCs/>
          <w:kern w:val="36"/>
          <w:sz w:val="32"/>
          <w:szCs w:val="32"/>
        </w:rPr>
        <w:t>и</w:t>
      </w:r>
      <w:r w:rsidR="00C7169D" w:rsidRPr="006A5D8F">
        <w:rPr>
          <w:rFonts w:ascii="Times New Roman" w:hAnsi="Times New Roman"/>
          <w:b/>
          <w:bCs/>
          <w:kern w:val="36"/>
          <w:sz w:val="32"/>
          <w:szCs w:val="32"/>
        </w:rPr>
        <w:t xml:space="preserve"> и</w:t>
      </w:r>
      <w:r w:rsidRPr="006A5D8F">
        <w:rPr>
          <w:rFonts w:ascii="Times New Roman" w:hAnsi="Times New Roman"/>
          <w:b/>
          <w:bCs/>
          <w:kern w:val="36"/>
          <w:sz w:val="32"/>
          <w:szCs w:val="32"/>
        </w:rPr>
        <w:t xml:space="preserve"> восстановлени</w:t>
      </w:r>
      <w:r w:rsidR="005A6C4B">
        <w:rPr>
          <w:rFonts w:ascii="Times New Roman" w:hAnsi="Times New Roman"/>
          <w:b/>
          <w:bCs/>
          <w:kern w:val="36"/>
          <w:sz w:val="32"/>
          <w:szCs w:val="32"/>
        </w:rPr>
        <w:t>и</w:t>
      </w:r>
      <w:r w:rsidRPr="006A5D8F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="00306463">
        <w:rPr>
          <w:rFonts w:ascii="Times New Roman" w:hAnsi="Times New Roman"/>
          <w:b/>
          <w:bCs/>
          <w:kern w:val="36"/>
          <w:sz w:val="32"/>
          <w:szCs w:val="32"/>
        </w:rPr>
        <w:t>обучающихся</w:t>
      </w:r>
    </w:p>
    <w:p w:rsidR="001E3068" w:rsidRDefault="001E3068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AB3CDC" w:rsidRDefault="00AB3CDC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AB3CDC" w:rsidRDefault="00AB3CDC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AB3CDC" w:rsidRPr="00AB3CDC" w:rsidRDefault="00AB3CDC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E3068" w:rsidRPr="00AB3CDC" w:rsidRDefault="001E3068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E3068" w:rsidRPr="00AB3CDC" w:rsidRDefault="001E3068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E3068" w:rsidRPr="00AB3CDC" w:rsidRDefault="001E3068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E3068" w:rsidRDefault="001E3068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AB3CDC" w:rsidRDefault="00AB3CDC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35FF6" w:rsidRDefault="00B35FF6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35FF6" w:rsidRDefault="00B35FF6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35FF6" w:rsidRDefault="00B35FF6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35FF6" w:rsidRDefault="00B35FF6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35FF6" w:rsidRDefault="00B35FF6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35FF6" w:rsidRDefault="00B35FF6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AB3CDC" w:rsidRDefault="00AB3CDC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C3888" w:rsidRDefault="007C3888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C3888" w:rsidRDefault="007C3888" w:rsidP="003064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AB3CDC" w:rsidRDefault="00AB3CDC" w:rsidP="0030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Times New Roman" w:hAnsi="Times New Roman"/>
          <w:color w:val="000000"/>
          <w:sz w:val="28"/>
          <w:szCs w:val="28"/>
        </w:rPr>
      </w:pPr>
    </w:p>
    <w:p w:rsidR="00306463" w:rsidRDefault="00306463" w:rsidP="0030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Times New Roman" w:hAnsi="Times New Roman"/>
          <w:color w:val="000000"/>
          <w:sz w:val="28"/>
          <w:szCs w:val="28"/>
        </w:rPr>
      </w:pPr>
    </w:p>
    <w:p w:rsidR="00306463" w:rsidRDefault="00306463" w:rsidP="0030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Times New Roman" w:hAnsi="Times New Roman"/>
          <w:color w:val="000000"/>
          <w:sz w:val="28"/>
          <w:szCs w:val="28"/>
        </w:rPr>
      </w:pPr>
    </w:p>
    <w:p w:rsidR="00306463" w:rsidRDefault="00306463" w:rsidP="0030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Times New Roman" w:hAnsi="Times New Roman"/>
          <w:color w:val="000000"/>
          <w:sz w:val="28"/>
          <w:szCs w:val="28"/>
        </w:rPr>
      </w:pPr>
    </w:p>
    <w:p w:rsidR="00306463" w:rsidRDefault="00306463" w:rsidP="0030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Times New Roman" w:hAnsi="Times New Roman"/>
          <w:color w:val="000000"/>
          <w:sz w:val="28"/>
          <w:szCs w:val="28"/>
        </w:rPr>
      </w:pPr>
    </w:p>
    <w:p w:rsidR="00306463" w:rsidRDefault="00306463" w:rsidP="0030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Times New Roman" w:hAnsi="Times New Roman"/>
          <w:color w:val="000000"/>
          <w:sz w:val="28"/>
          <w:szCs w:val="28"/>
        </w:rPr>
      </w:pPr>
    </w:p>
    <w:p w:rsidR="008366C8" w:rsidRDefault="008366C8" w:rsidP="0030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Times New Roman" w:hAnsi="Times New Roman"/>
          <w:color w:val="000000"/>
          <w:sz w:val="28"/>
          <w:szCs w:val="28"/>
        </w:rPr>
      </w:pPr>
    </w:p>
    <w:p w:rsidR="00306463" w:rsidRDefault="00306463" w:rsidP="0030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Times New Roman" w:hAnsi="Times New Roman"/>
          <w:color w:val="000000"/>
          <w:sz w:val="28"/>
          <w:szCs w:val="28"/>
        </w:rPr>
      </w:pPr>
    </w:p>
    <w:p w:rsidR="00306463" w:rsidRDefault="00306463" w:rsidP="0030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Times New Roman" w:hAnsi="Times New Roman"/>
          <w:b/>
          <w:bCs/>
          <w:sz w:val="24"/>
        </w:rPr>
      </w:pPr>
    </w:p>
    <w:p w:rsidR="00AB3CDC" w:rsidRPr="00394078" w:rsidRDefault="00AB3CDC" w:rsidP="00306463">
      <w:pPr>
        <w:shd w:val="clear" w:color="auto" w:fill="FFFFF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1. ОБЩИЕ ПОЛОЖЕНИЯ</w:t>
      </w:r>
    </w:p>
    <w:p w:rsidR="007B3712" w:rsidRPr="00277585" w:rsidRDefault="00AB3CDC" w:rsidP="007B3712">
      <w:pPr>
        <w:pStyle w:val="a9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1.1. </w:t>
      </w:r>
      <w:r w:rsidRPr="00E257DB">
        <w:rPr>
          <w:rFonts w:ascii="Times New Roman" w:hAnsi="Times New Roman"/>
          <w:sz w:val="24"/>
        </w:rPr>
        <w:t xml:space="preserve">Настоящее Положение </w:t>
      </w:r>
      <w:r w:rsidRPr="00AB3CDC">
        <w:rPr>
          <w:rFonts w:ascii="Times New Roman" w:hAnsi="Times New Roman"/>
          <w:sz w:val="24"/>
        </w:rPr>
        <w:t xml:space="preserve">определяет порядок перевода, отчисления и восстановления </w:t>
      </w:r>
      <w:r w:rsidR="00306463">
        <w:rPr>
          <w:rFonts w:ascii="Times New Roman" w:hAnsi="Times New Roman"/>
          <w:sz w:val="24"/>
        </w:rPr>
        <w:t>обучающихся</w:t>
      </w:r>
      <w:r w:rsidRPr="00AB3CDC">
        <w:rPr>
          <w:rFonts w:ascii="Times New Roman" w:hAnsi="Times New Roman"/>
          <w:sz w:val="24"/>
        </w:rPr>
        <w:t xml:space="preserve"> в </w:t>
      </w:r>
      <w:r w:rsidR="0071795A" w:rsidRPr="00F42A97">
        <w:rPr>
          <w:rFonts w:ascii="Times New Roman" w:hAnsi="Times New Roman"/>
          <w:sz w:val="24"/>
          <w:szCs w:val="24"/>
        </w:rPr>
        <w:t>Автономной некоммерческой организаци</w:t>
      </w:r>
      <w:r w:rsidR="00012A98">
        <w:rPr>
          <w:rFonts w:ascii="Times New Roman" w:hAnsi="Times New Roman"/>
          <w:sz w:val="24"/>
          <w:szCs w:val="24"/>
        </w:rPr>
        <w:t>и</w:t>
      </w:r>
      <w:r w:rsidR="0071795A" w:rsidRPr="00F42A97">
        <w:rPr>
          <w:rFonts w:ascii="Times New Roman" w:hAnsi="Times New Roman"/>
          <w:sz w:val="24"/>
          <w:szCs w:val="24"/>
        </w:rPr>
        <w:t xml:space="preserve"> профессиональн</w:t>
      </w:r>
      <w:r w:rsidR="0071795A">
        <w:rPr>
          <w:rFonts w:ascii="Times New Roman" w:hAnsi="Times New Roman"/>
          <w:sz w:val="24"/>
          <w:szCs w:val="24"/>
        </w:rPr>
        <w:t>ой</w:t>
      </w:r>
      <w:r w:rsidR="0071795A" w:rsidRPr="00F42A97">
        <w:rPr>
          <w:rFonts w:ascii="Times New Roman" w:hAnsi="Times New Roman"/>
          <w:sz w:val="24"/>
          <w:szCs w:val="24"/>
        </w:rPr>
        <w:t xml:space="preserve"> образовательн</w:t>
      </w:r>
      <w:r w:rsidR="0071795A">
        <w:rPr>
          <w:rFonts w:ascii="Times New Roman" w:hAnsi="Times New Roman"/>
          <w:sz w:val="24"/>
          <w:szCs w:val="24"/>
        </w:rPr>
        <w:t>ой</w:t>
      </w:r>
      <w:r w:rsidR="0071795A" w:rsidRPr="00F42A97">
        <w:rPr>
          <w:rFonts w:ascii="Times New Roman" w:hAnsi="Times New Roman"/>
          <w:sz w:val="24"/>
          <w:szCs w:val="24"/>
        </w:rPr>
        <w:t xml:space="preserve"> организаци</w:t>
      </w:r>
      <w:r w:rsidR="0071795A">
        <w:rPr>
          <w:rFonts w:ascii="Times New Roman" w:hAnsi="Times New Roman"/>
          <w:sz w:val="24"/>
          <w:szCs w:val="24"/>
        </w:rPr>
        <w:t>и</w:t>
      </w:r>
      <w:r w:rsidR="0071795A" w:rsidRPr="00F42A97">
        <w:rPr>
          <w:rFonts w:ascii="Times New Roman" w:hAnsi="Times New Roman"/>
          <w:sz w:val="24"/>
          <w:szCs w:val="24"/>
        </w:rPr>
        <w:t xml:space="preserve"> «Центр подготовки сотрудников охраны «Ратник» (далее - Учебный центр)</w:t>
      </w:r>
      <w:r w:rsidRPr="00AB3CDC">
        <w:rPr>
          <w:rFonts w:ascii="Times New Roman" w:hAnsi="Times New Roman"/>
          <w:sz w:val="24"/>
        </w:rPr>
        <w:t>. Положение разработано в соответствии с Федеральным законом от 29.12 2012 года № 273-ФЗ  «Об образовании в Российской Федерации»,</w:t>
      </w:r>
      <w:r w:rsidR="00D83EF9">
        <w:rPr>
          <w:rFonts w:ascii="Times New Roman" w:hAnsi="Times New Roman"/>
          <w:sz w:val="24"/>
        </w:rPr>
        <w:t xml:space="preserve"> </w:t>
      </w:r>
      <w:r w:rsidR="007B3712" w:rsidRPr="00277585">
        <w:rPr>
          <w:rFonts w:ascii="Times New Roman" w:hAnsi="Times New Roman"/>
          <w:color w:val="000000"/>
          <w:sz w:val="24"/>
          <w:szCs w:val="24"/>
        </w:rPr>
        <w:t xml:space="preserve">иными законодательными актами Российской Федерации, Уставом и иными локальными актами </w:t>
      </w:r>
      <w:r w:rsidR="007B3712">
        <w:rPr>
          <w:rFonts w:ascii="Times New Roman" w:hAnsi="Times New Roman"/>
          <w:color w:val="000000"/>
          <w:sz w:val="24"/>
          <w:szCs w:val="24"/>
        </w:rPr>
        <w:t>Учебного це</w:t>
      </w:r>
      <w:r w:rsidR="007B3712" w:rsidRPr="00277585">
        <w:rPr>
          <w:rFonts w:ascii="Times New Roman" w:hAnsi="Times New Roman"/>
          <w:color w:val="000000"/>
          <w:sz w:val="24"/>
          <w:szCs w:val="24"/>
        </w:rPr>
        <w:t>нтра.</w:t>
      </w:r>
    </w:p>
    <w:p w:rsidR="00AB3CDC" w:rsidRDefault="00AB3CDC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370C41" w:rsidRDefault="00C7169D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>1.2. Целью Положения является нормативно-правовое обеспечение порядка оформления документов и проведения процедур п</w:t>
      </w:r>
      <w:r w:rsidR="005442BF" w:rsidRPr="00AB3CDC">
        <w:rPr>
          <w:rFonts w:ascii="Times New Roman" w:hAnsi="Times New Roman"/>
          <w:sz w:val="24"/>
        </w:rPr>
        <w:t>е</w:t>
      </w:r>
      <w:r w:rsidRPr="00AB3CDC">
        <w:rPr>
          <w:rFonts w:ascii="Times New Roman" w:hAnsi="Times New Roman"/>
          <w:sz w:val="24"/>
        </w:rPr>
        <w:t>р</w:t>
      </w:r>
      <w:r w:rsidR="005442BF" w:rsidRPr="00AB3CDC">
        <w:rPr>
          <w:rFonts w:ascii="Times New Roman" w:hAnsi="Times New Roman"/>
          <w:sz w:val="24"/>
        </w:rPr>
        <w:t xml:space="preserve">евода, отчисления и восстановления </w:t>
      </w:r>
      <w:r w:rsidR="007B3712">
        <w:rPr>
          <w:rFonts w:ascii="Times New Roman" w:hAnsi="Times New Roman"/>
          <w:sz w:val="24"/>
        </w:rPr>
        <w:t xml:space="preserve">обучающихся </w:t>
      </w:r>
      <w:r w:rsidR="00731735" w:rsidRPr="00AB3CDC">
        <w:rPr>
          <w:rFonts w:ascii="Times New Roman" w:hAnsi="Times New Roman"/>
          <w:sz w:val="24"/>
        </w:rPr>
        <w:t>Учебного</w:t>
      </w:r>
      <w:r w:rsidRPr="00AB3CDC">
        <w:rPr>
          <w:rFonts w:ascii="Times New Roman" w:hAnsi="Times New Roman"/>
          <w:sz w:val="24"/>
        </w:rPr>
        <w:t xml:space="preserve"> центр</w:t>
      </w:r>
      <w:r w:rsidR="00731735" w:rsidRPr="00AB3CDC">
        <w:rPr>
          <w:rFonts w:ascii="Times New Roman" w:hAnsi="Times New Roman"/>
          <w:sz w:val="24"/>
        </w:rPr>
        <w:t>а</w:t>
      </w:r>
      <w:r w:rsidRPr="00AB3CDC">
        <w:rPr>
          <w:rFonts w:ascii="Times New Roman" w:hAnsi="Times New Roman"/>
          <w:sz w:val="24"/>
        </w:rPr>
        <w:t>.</w:t>
      </w:r>
    </w:p>
    <w:p w:rsidR="00AB3CDC" w:rsidRPr="00AB3CDC" w:rsidRDefault="00AB3CDC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B35FF6" w:rsidRPr="00394078" w:rsidRDefault="00AB3CDC" w:rsidP="00306463">
      <w:pPr>
        <w:shd w:val="clear" w:color="auto" w:fill="FFFFF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Pr="00AB3CDC">
        <w:rPr>
          <w:rFonts w:ascii="Times New Roman" w:hAnsi="Times New Roman"/>
          <w:b/>
          <w:bCs/>
          <w:sz w:val="24"/>
        </w:rPr>
        <w:t xml:space="preserve">ОТЧИСЛЕНИЕ </w:t>
      </w:r>
      <w:r w:rsidR="007B3712">
        <w:rPr>
          <w:rFonts w:ascii="Times New Roman" w:hAnsi="Times New Roman"/>
          <w:b/>
          <w:bCs/>
          <w:sz w:val="24"/>
        </w:rPr>
        <w:t>ОБУЧАЮЩИХСЯ</w:t>
      </w:r>
    </w:p>
    <w:p w:rsidR="005442BF" w:rsidRPr="00AB3CDC" w:rsidRDefault="005442BF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>2</w:t>
      </w:r>
      <w:r w:rsidR="008A5EFE" w:rsidRPr="00AB3CDC">
        <w:rPr>
          <w:rFonts w:ascii="Times New Roman" w:hAnsi="Times New Roman"/>
          <w:sz w:val="24"/>
        </w:rPr>
        <w:t>.1.</w:t>
      </w:r>
      <w:r w:rsidR="00AB3CDC">
        <w:rPr>
          <w:rFonts w:ascii="Times New Roman" w:hAnsi="Times New Roman"/>
          <w:sz w:val="24"/>
        </w:rPr>
        <w:t xml:space="preserve"> </w:t>
      </w:r>
      <w:r w:rsidRPr="00AB3CDC">
        <w:rPr>
          <w:rFonts w:ascii="Times New Roman" w:hAnsi="Times New Roman"/>
          <w:sz w:val="24"/>
        </w:rPr>
        <w:t xml:space="preserve">Образовательные отношения прекращаются в связи с отчислением </w:t>
      </w:r>
      <w:r w:rsidR="00306463">
        <w:rPr>
          <w:rFonts w:ascii="Times New Roman" w:hAnsi="Times New Roman"/>
          <w:sz w:val="24"/>
        </w:rPr>
        <w:t xml:space="preserve">обучающегося </w:t>
      </w:r>
      <w:r w:rsidRPr="00AB3CDC">
        <w:rPr>
          <w:rFonts w:ascii="Times New Roman" w:hAnsi="Times New Roman"/>
          <w:sz w:val="24"/>
        </w:rPr>
        <w:t>из Учебного центра:</w:t>
      </w:r>
    </w:p>
    <w:p w:rsidR="005442BF" w:rsidRPr="00AB3CDC" w:rsidRDefault="005442BF" w:rsidP="00306463">
      <w:pPr>
        <w:numPr>
          <w:ilvl w:val="0"/>
          <w:numId w:val="4"/>
        </w:numPr>
        <w:shd w:val="clear" w:color="auto" w:fill="FFFFFF"/>
        <w:tabs>
          <w:tab w:val="clear" w:pos="765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>в связи с получением образования (завершением обучения);</w:t>
      </w:r>
    </w:p>
    <w:p w:rsidR="00791E79" w:rsidRPr="00AB3CDC" w:rsidRDefault="005442BF" w:rsidP="00306463">
      <w:pPr>
        <w:numPr>
          <w:ilvl w:val="0"/>
          <w:numId w:val="4"/>
        </w:numPr>
        <w:shd w:val="clear" w:color="auto" w:fill="FFFFFF"/>
        <w:tabs>
          <w:tab w:val="clear" w:pos="765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 xml:space="preserve">досрочно по основаниям, указанным в п. </w:t>
      </w:r>
      <w:r w:rsidR="00746156" w:rsidRPr="00AB3CDC">
        <w:rPr>
          <w:rFonts w:ascii="Times New Roman" w:hAnsi="Times New Roman"/>
          <w:sz w:val="24"/>
        </w:rPr>
        <w:t>2</w:t>
      </w:r>
      <w:r w:rsidRPr="00AB3CDC">
        <w:rPr>
          <w:rFonts w:ascii="Times New Roman" w:hAnsi="Times New Roman"/>
          <w:sz w:val="24"/>
        </w:rPr>
        <w:t>.2 настоящего Положения.</w:t>
      </w:r>
    </w:p>
    <w:p w:rsidR="00746156" w:rsidRPr="00AB3CDC" w:rsidRDefault="00746156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5442BF" w:rsidRPr="00AB3CDC" w:rsidRDefault="005442BF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>2.2.Образовательные отношения могут быть прекращены досрочно в следующих случаях:</w:t>
      </w:r>
    </w:p>
    <w:p w:rsidR="005442BF" w:rsidRPr="00AB3CDC" w:rsidRDefault="005442BF" w:rsidP="00306463">
      <w:pPr>
        <w:numPr>
          <w:ilvl w:val="0"/>
          <w:numId w:val="5"/>
        </w:numPr>
        <w:shd w:val="clear" w:color="auto" w:fill="FFFFFF"/>
        <w:tabs>
          <w:tab w:val="clear" w:pos="765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 xml:space="preserve">по инициативе </w:t>
      </w:r>
      <w:r w:rsidR="00306463">
        <w:rPr>
          <w:rFonts w:ascii="Times New Roman" w:hAnsi="Times New Roman"/>
          <w:sz w:val="24"/>
        </w:rPr>
        <w:t>обучающегося</w:t>
      </w:r>
      <w:r w:rsidRPr="00AB3CDC">
        <w:rPr>
          <w:rFonts w:ascii="Times New Roman" w:hAnsi="Times New Roman"/>
          <w:sz w:val="24"/>
        </w:rPr>
        <w:t>, в том числе в случае перевода</w:t>
      </w:r>
      <w:r w:rsidR="00306463" w:rsidRPr="00306463">
        <w:rPr>
          <w:rFonts w:ascii="Times New Roman" w:hAnsi="Times New Roman"/>
          <w:sz w:val="24"/>
        </w:rPr>
        <w:t xml:space="preserve"> </w:t>
      </w:r>
      <w:r w:rsidR="00306463">
        <w:rPr>
          <w:rFonts w:ascii="Times New Roman" w:hAnsi="Times New Roman"/>
          <w:sz w:val="24"/>
        </w:rPr>
        <w:t>обучающегося</w:t>
      </w:r>
      <w:r w:rsidR="00306463" w:rsidRPr="00AB3CDC">
        <w:rPr>
          <w:rFonts w:ascii="Times New Roman" w:hAnsi="Times New Roman"/>
          <w:sz w:val="24"/>
        </w:rPr>
        <w:t xml:space="preserve"> </w:t>
      </w:r>
      <w:r w:rsidRPr="00AB3CDC">
        <w:rPr>
          <w:rFonts w:ascii="Times New Roman" w:hAnsi="Times New Roman"/>
          <w:sz w:val="24"/>
        </w:rPr>
        <w:t xml:space="preserve">для продолжения </w:t>
      </w:r>
      <w:r w:rsidR="007621DC">
        <w:rPr>
          <w:rFonts w:ascii="Times New Roman" w:hAnsi="Times New Roman"/>
          <w:sz w:val="24"/>
        </w:rPr>
        <w:t xml:space="preserve">обучения </w:t>
      </w:r>
      <w:r w:rsidR="00746156" w:rsidRPr="00AB3CDC">
        <w:rPr>
          <w:rFonts w:ascii="Times New Roman" w:hAnsi="Times New Roman"/>
          <w:sz w:val="24"/>
        </w:rPr>
        <w:t>в другую организацию, осуществляющую образовательную деятельность</w:t>
      </w:r>
      <w:r w:rsidR="007C3888">
        <w:rPr>
          <w:rFonts w:ascii="Times New Roman" w:hAnsi="Times New Roman"/>
          <w:sz w:val="24"/>
        </w:rPr>
        <w:t xml:space="preserve"> (при условии сотрудничества обеих организаций)</w:t>
      </w:r>
      <w:r w:rsidR="00746156" w:rsidRPr="00AB3CDC">
        <w:rPr>
          <w:rFonts w:ascii="Times New Roman" w:hAnsi="Times New Roman"/>
          <w:sz w:val="24"/>
        </w:rPr>
        <w:t>;</w:t>
      </w:r>
    </w:p>
    <w:p w:rsidR="00EB2698" w:rsidRDefault="00746156" w:rsidP="00306463">
      <w:pPr>
        <w:numPr>
          <w:ilvl w:val="0"/>
          <w:numId w:val="5"/>
        </w:numPr>
        <w:shd w:val="clear" w:color="auto" w:fill="FFFFFF"/>
        <w:tabs>
          <w:tab w:val="clear" w:pos="765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 xml:space="preserve">по инициативе Учебного центра, в случае применения к </w:t>
      </w:r>
      <w:r w:rsidR="00306463">
        <w:rPr>
          <w:rFonts w:ascii="Times New Roman" w:hAnsi="Times New Roman"/>
          <w:sz w:val="24"/>
        </w:rPr>
        <w:t xml:space="preserve">обучающемуся </w:t>
      </w:r>
      <w:r w:rsidRPr="00AB3CDC">
        <w:rPr>
          <w:rFonts w:ascii="Times New Roman" w:hAnsi="Times New Roman"/>
          <w:sz w:val="24"/>
        </w:rPr>
        <w:t xml:space="preserve">отчисления как меры дисциплинарного взыскания, в случае невыполнения </w:t>
      </w:r>
      <w:r w:rsidR="00306463">
        <w:rPr>
          <w:rFonts w:ascii="Times New Roman" w:hAnsi="Times New Roman"/>
          <w:sz w:val="24"/>
        </w:rPr>
        <w:t>обучающимися</w:t>
      </w:r>
      <w:r w:rsidRPr="00AB3CDC">
        <w:rPr>
          <w:rFonts w:ascii="Times New Roman" w:hAnsi="Times New Roman"/>
          <w:sz w:val="24"/>
        </w:rPr>
        <w:t xml:space="preserve"> </w:t>
      </w:r>
      <w:r w:rsidR="00EB2698" w:rsidRPr="00AB3CDC">
        <w:rPr>
          <w:rFonts w:ascii="Times New Roman" w:hAnsi="Times New Roman"/>
          <w:sz w:val="24"/>
        </w:rPr>
        <w:t xml:space="preserve">обязанностей </w:t>
      </w:r>
      <w:r w:rsidRPr="00AB3CDC">
        <w:rPr>
          <w:rFonts w:ascii="Times New Roman" w:hAnsi="Times New Roman"/>
          <w:sz w:val="24"/>
        </w:rPr>
        <w:t xml:space="preserve">по о добросовестному освоению </w:t>
      </w:r>
      <w:r w:rsidR="00306463">
        <w:rPr>
          <w:rFonts w:ascii="Times New Roman" w:hAnsi="Times New Roman"/>
          <w:sz w:val="24"/>
        </w:rPr>
        <w:t xml:space="preserve">образовательных </w:t>
      </w:r>
      <w:r w:rsidR="00EB2698">
        <w:rPr>
          <w:rFonts w:ascii="Times New Roman" w:hAnsi="Times New Roman"/>
          <w:sz w:val="24"/>
        </w:rPr>
        <w:t xml:space="preserve">программам </w:t>
      </w:r>
      <w:r w:rsidRPr="00AB3CDC">
        <w:rPr>
          <w:rFonts w:ascii="Times New Roman" w:hAnsi="Times New Roman"/>
          <w:sz w:val="24"/>
        </w:rPr>
        <w:t xml:space="preserve">и выполнению учебного плана, а также в случае установления нарушения порядка приёма в Учебный центр, повлёкшего по вине </w:t>
      </w:r>
      <w:r w:rsidR="00306463">
        <w:rPr>
          <w:rFonts w:ascii="Times New Roman" w:hAnsi="Times New Roman"/>
          <w:sz w:val="24"/>
        </w:rPr>
        <w:t>обучающегося</w:t>
      </w:r>
      <w:r w:rsidRPr="00AB3CDC">
        <w:rPr>
          <w:rFonts w:ascii="Times New Roman" w:hAnsi="Times New Roman"/>
          <w:sz w:val="24"/>
        </w:rPr>
        <w:t xml:space="preserve"> его незаконное зачисление в Учебный центр</w:t>
      </w:r>
      <w:r w:rsidR="009B6C5A" w:rsidRPr="00AB3CDC">
        <w:rPr>
          <w:rFonts w:ascii="Times New Roman" w:hAnsi="Times New Roman"/>
          <w:sz w:val="24"/>
        </w:rPr>
        <w:t>.</w:t>
      </w:r>
    </w:p>
    <w:p w:rsidR="00EB2698" w:rsidRDefault="00EB2698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EB2698" w:rsidRPr="00AB3CDC" w:rsidRDefault="00EB2698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r w:rsidRPr="00AB3CDC">
        <w:rPr>
          <w:rFonts w:ascii="Times New Roman" w:hAnsi="Times New Roman"/>
          <w:sz w:val="24"/>
        </w:rPr>
        <w:t xml:space="preserve">Отчисление </w:t>
      </w:r>
      <w:r w:rsidR="00306463">
        <w:rPr>
          <w:rFonts w:ascii="Times New Roman" w:hAnsi="Times New Roman"/>
          <w:sz w:val="24"/>
        </w:rPr>
        <w:t>обучающегося</w:t>
      </w:r>
      <w:r w:rsidR="00306463" w:rsidRPr="00AB3CDC">
        <w:rPr>
          <w:rFonts w:ascii="Times New Roman" w:hAnsi="Times New Roman"/>
          <w:sz w:val="24"/>
        </w:rPr>
        <w:t xml:space="preserve"> </w:t>
      </w:r>
      <w:r w:rsidRPr="00AB3CDC">
        <w:rPr>
          <w:rFonts w:ascii="Times New Roman" w:hAnsi="Times New Roman"/>
          <w:sz w:val="24"/>
        </w:rPr>
        <w:t>за</w:t>
      </w:r>
      <w:r w:rsidR="007C3888" w:rsidRPr="00AB3CDC">
        <w:rPr>
          <w:rFonts w:ascii="Times New Roman" w:hAnsi="Times New Roman"/>
          <w:sz w:val="24"/>
        </w:rPr>
        <w:t xml:space="preserve"> дисциплинарные нарушения </w:t>
      </w:r>
      <w:r w:rsidR="007C3888">
        <w:rPr>
          <w:rFonts w:ascii="Times New Roman" w:hAnsi="Times New Roman"/>
          <w:sz w:val="24"/>
        </w:rPr>
        <w:t xml:space="preserve">- </w:t>
      </w:r>
      <w:r w:rsidRPr="00AB3CDC">
        <w:rPr>
          <w:rFonts w:ascii="Times New Roman" w:hAnsi="Times New Roman"/>
          <w:sz w:val="24"/>
        </w:rPr>
        <w:t xml:space="preserve">нарушение Правил внутреннего трудового распорядка Учебного центра производится по представлению преподавателя. При отчислении за дисциплинарные нарушения от </w:t>
      </w:r>
      <w:r w:rsidR="00306463">
        <w:rPr>
          <w:rFonts w:ascii="Times New Roman" w:hAnsi="Times New Roman"/>
          <w:sz w:val="24"/>
        </w:rPr>
        <w:t>обучающегося</w:t>
      </w:r>
      <w:r w:rsidR="00306463" w:rsidRPr="00AB3CDC">
        <w:rPr>
          <w:rFonts w:ascii="Times New Roman" w:hAnsi="Times New Roman"/>
          <w:sz w:val="24"/>
        </w:rPr>
        <w:t xml:space="preserve"> </w:t>
      </w:r>
      <w:r w:rsidRPr="00AB3CDC">
        <w:rPr>
          <w:rFonts w:ascii="Times New Roman" w:hAnsi="Times New Roman"/>
          <w:sz w:val="24"/>
        </w:rPr>
        <w:t>должна быть получена объяснительная записка или сделана пометка о том, что</w:t>
      </w:r>
      <w:r w:rsidR="00306463" w:rsidRPr="00306463">
        <w:rPr>
          <w:rFonts w:ascii="Times New Roman" w:hAnsi="Times New Roman"/>
          <w:sz w:val="24"/>
        </w:rPr>
        <w:t xml:space="preserve"> </w:t>
      </w:r>
      <w:r w:rsidR="00306463">
        <w:rPr>
          <w:rFonts w:ascii="Times New Roman" w:hAnsi="Times New Roman"/>
          <w:sz w:val="24"/>
        </w:rPr>
        <w:t xml:space="preserve">обучающийся </w:t>
      </w:r>
      <w:r w:rsidRPr="00AB3CDC">
        <w:rPr>
          <w:rFonts w:ascii="Times New Roman" w:hAnsi="Times New Roman"/>
          <w:sz w:val="24"/>
        </w:rPr>
        <w:t xml:space="preserve">от ее написания отказался. </w:t>
      </w:r>
    </w:p>
    <w:p w:rsidR="00EB2698" w:rsidRDefault="00EB2698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746156" w:rsidRPr="00AB3CDC" w:rsidRDefault="00C614FC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>2</w:t>
      </w:r>
      <w:r w:rsidR="00746156" w:rsidRPr="00AB3CDC">
        <w:rPr>
          <w:rFonts w:ascii="Times New Roman" w:hAnsi="Times New Roman"/>
          <w:sz w:val="24"/>
        </w:rPr>
        <w:t>.</w:t>
      </w:r>
      <w:r w:rsidR="00EB2698">
        <w:rPr>
          <w:rFonts w:ascii="Times New Roman" w:hAnsi="Times New Roman"/>
          <w:sz w:val="24"/>
        </w:rPr>
        <w:t>4</w:t>
      </w:r>
      <w:r w:rsidR="00746156" w:rsidRPr="00AB3CDC">
        <w:rPr>
          <w:rFonts w:ascii="Times New Roman" w:hAnsi="Times New Roman"/>
          <w:sz w:val="24"/>
        </w:rPr>
        <w:t>.</w:t>
      </w:r>
      <w:r w:rsidR="00EB2698">
        <w:rPr>
          <w:rFonts w:ascii="Times New Roman" w:hAnsi="Times New Roman"/>
          <w:sz w:val="24"/>
        </w:rPr>
        <w:t xml:space="preserve"> </w:t>
      </w:r>
      <w:r w:rsidR="00746156" w:rsidRPr="00AB3CDC">
        <w:rPr>
          <w:rFonts w:ascii="Times New Roman" w:hAnsi="Times New Roman"/>
          <w:sz w:val="24"/>
        </w:rPr>
        <w:t xml:space="preserve">Досрочное прекращение образовательных отношений по инициативе </w:t>
      </w:r>
      <w:r w:rsidR="00306463">
        <w:rPr>
          <w:rFonts w:ascii="Times New Roman" w:hAnsi="Times New Roman"/>
          <w:sz w:val="24"/>
        </w:rPr>
        <w:t>обучающегося</w:t>
      </w:r>
      <w:r w:rsidR="00306463" w:rsidRPr="00AB3CDC">
        <w:rPr>
          <w:rFonts w:ascii="Times New Roman" w:hAnsi="Times New Roman"/>
          <w:sz w:val="24"/>
        </w:rPr>
        <w:t xml:space="preserve"> </w:t>
      </w:r>
      <w:r w:rsidR="00746156" w:rsidRPr="00AB3CDC">
        <w:rPr>
          <w:rFonts w:ascii="Times New Roman" w:hAnsi="Times New Roman"/>
          <w:sz w:val="24"/>
        </w:rPr>
        <w:t xml:space="preserve">не влечёт за собой возникновение каких- либо дополнительных, в том числе материальных, обязательств </w:t>
      </w:r>
      <w:r w:rsidR="00306463">
        <w:rPr>
          <w:rFonts w:ascii="Times New Roman" w:hAnsi="Times New Roman"/>
          <w:sz w:val="24"/>
        </w:rPr>
        <w:t>обучающегося</w:t>
      </w:r>
      <w:r w:rsidR="00306463" w:rsidRPr="00AB3CDC">
        <w:rPr>
          <w:rFonts w:ascii="Times New Roman" w:hAnsi="Times New Roman"/>
          <w:sz w:val="24"/>
        </w:rPr>
        <w:t xml:space="preserve"> </w:t>
      </w:r>
      <w:r w:rsidR="00746156" w:rsidRPr="00AB3CDC">
        <w:rPr>
          <w:rFonts w:ascii="Times New Roman" w:hAnsi="Times New Roman"/>
          <w:sz w:val="24"/>
        </w:rPr>
        <w:t>перед Учебным центром.</w:t>
      </w:r>
    </w:p>
    <w:p w:rsidR="00746156" w:rsidRPr="00AB3CDC" w:rsidRDefault="00746156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EB2698" w:rsidRDefault="00746156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>2.</w:t>
      </w:r>
      <w:r w:rsidR="00EB2698">
        <w:rPr>
          <w:rFonts w:ascii="Times New Roman" w:hAnsi="Times New Roman"/>
          <w:sz w:val="24"/>
        </w:rPr>
        <w:t>5</w:t>
      </w:r>
      <w:r w:rsidRPr="00AB3CDC">
        <w:rPr>
          <w:rFonts w:ascii="Times New Roman" w:hAnsi="Times New Roman"/>
          <w:sz w:val="24"/>
        </w:rPr>
        <w:t>.</w:t>
      </w:r>
      <w:r w:rsidR="00EB2698">
        <w:rPr>
          <w:rFonts w:ascii="Times New Roman" w:hAnsi="Times New Roman"/>
          <w:sz w:val="24"/>
        </w:rPr>
        <w:t xml:space="preserve"> </w:t>
      </w:r>
      <w:r w:rsidRPr="00AB3CDC">
        <w:rPr>
          <w:rFonts w:ascii="Times New Roman" w:hAnsi="Times New Roman"/>
          <w:sz w:val="24"/>
        </w:rPr>
        <w:t xml:space="preserve">Основанием для прекращения образовательных отношений является приказ </w:t>
      </w:r>
      <w:r w:rsidR="00F17364" w:rsidRPr="00AB3CDC">
        <w:rPr>
          <w:rFonts w:ascii="Times New Roman" w:hAnsi="Times New Roman"/>
          <w:sz w:val="24"/>
        </w:rPr>
        <w:t xml:space="preserve">об отчислении. </w:t>
      </w:r>
    </w:p>
    <w:p w:rsidR="00EB2698" w:rsidRDefault="00EB2698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9B6C5A" w:rsidRPr="00AB3CDC" w:rsidRDefault="00EB2698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</w:t>
      </w:r>
      <w:r w:rsidR="007621DC">
        <w:rPr>
          <w:rFonts w:ascii="Times New Roman" w:hAnsi="Times New Roman"/>
          <w:sz w:val="24"/>
        </w:rPr>
        <w:t>Если с</w:t>
      </w:r>
      <w:r w:rsidR="00F17364" w:rsidRPr="00AB3CDC">
        <w:rPr>
          <w:rFonts w:ascii="Times New Roman" w:hAnsi="Times New Roman"/>
          <w:sz w:val="24"/>
        </w:rPr>
        <w:t xml:space="preserve"> </w:t>
      </w:r>
      <w:r w:rsidR="00306463">
        <w:rPr>
          <w:rFonts w:ascii="Times New Roman" w:hAnsi="Times New Roman"/>
          <w:sz w:val="24"/>
        </w:rPr>
        <w:t>обучающимся</w:t>
      </w:r>
      <w:r w:rsidR="00F17364" w:rsidRPr="00AB3CDC">
        <w:rPr>
          <w:rFonts w:ascii="Times New Roman" w:hAnsi="Times New Roman"/>
          <w:sz w:val="24"/>
        </w:rPr>
        <w:t xml:space="preserve"> заключён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из Учебного центра.</w:t>
      </w:r>
      <w:r>
        <w:rPr>
          <w:rFonts w:ascii="Times New Roman" w:hAnsi="Times New Roman"/>
          <w:sz w:val="24"/>
        </w:rPr>
        <w:t xml:space="preserve"> </w:t>
      </w:r>
      <w:r w:rsidR="009B6C5A" w:rsidRPr="00AB3CDC">
        <w:rPr>
          <w:rFonts w:ascii="Times New Roman" w:hAnsi="Times New Roman"/>
          <w:sz w:val="24"/>
        </w:rPr>
        <w:t xml:space="preserve">Договор об оказании платных образовательных услуг может быть расторгнут в одностороннем порядке Учебным центром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306463">
        <w:rPr>
          <w:rFonts w:ascii="Times New Roman" w:hAnsi="Times New Roman"/>
          <w:sz w:val="24"/>
        </w:rPr>
        <w:t>обучающегося</w:t>
      </w:r>
      <w:r w:rsidR="009B6C5A" w:rsidRPr="00AB3CDC">
        <w:rPr>
          <w:rFonts w:ascii="Times New Roman" w:hAnsi="Times New Roman"/>
          <w:sz w:val="24"/>
        </w:rPr>
        <w:t>.</w:t>
      </w:r>
    </w:p>
    <w:p w:rsidR="009B6C5A" w:rsidRPr="00AB3CDC" w:rsidRDefault="009B6C5A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F17364" w:rsidRPr="00AB3CDC" w:rsidRDefault="009B6C5A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>2.</w:t>
      </w:r>
      <w:r w:rsidR="00EB2698">
        <w:rPr>
          <w:rFonts w:ascii="Times New Roman" w:hAnsi="Times New Roman"/>
          <w:sz w:val="24"/>
        </w:rPr>
        <w:t>7</w:t>
      </w:r>
      <w:r w:rsidRPr="00AB3CDC">
        <w:rPr>
          <w:rFonts w:ascii="Times New Roman" w:hAnsi="Times New Roman"/>
          <w:sz w:val="24"/>
        </w:rPr>
        <w:t>.</w:t>
      </w:r>
      <w:r w:rsidR="00EB2698">
        <w:rPr>
          <w:rFonts w:ascii="Times New Roman" w:hAnsi="Times New Roman"/>
          <w:sz w:val="24"/>
        </w:rPr>
        <w:t xml:space="preserve"> </w:t>
      </w:r>
      <w:r w:rsidR="00F17364" w:rsidRPr="00AB3CDC">
        <w:rPr>
          <w:rFonts w:ascii="Times New Roman" w:hAnsi="Times New Roman"/>
          <w:sz w:val="24"/>
        </w:rPr>
        <w:t xml:space="preserve">Права и обязанности </w:t>
      </w:r>
      <w:r w:rsidR="00306463">
        <w:rPr>
          <w:rFonts w:ascii="Times New Roman" w:hAnsi="Times New Roman"/>
          <w:sz w:val="24"/>
        </w:rPr>
        <w:t>обучающегося</w:t>
      </w:r>
      <w:r w:rsidR="00F17364" w:rsidRPr="00AB3CDC">
        <w:rPr>
          <w:rFonts w:ascii="Times New Roman" w:hAnsi="Times New Roman"/>
          <w:sz w:val="24"/>
        </w:rPr>
        <w:t>, предусмотренные законодательством об образовании и локальными нормативными актами Учебного центра, прекращаются с даты его отчисления из Учебного центра.</w:t>
      </w:r>
    </w:p>
    <w:p w:rsidR="007C3BD8" w:rsidRPr="00AB3CDC" w:rsidRDefault="007C3BD8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7C3BD8" w:rsidRPr="00AB3CDC" w:rsidRDefault="00EB2698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</w:t>
      </w:r>
      <w:r w:rsidR="007C3BD8" w:rsidRPr="00AB3CDC">
        <w:rPr>
          <w:rFonts w:ascii="Times New Roman" w:hAnsi="Times New Roman"/>
          <w:sz w:val="24"/>
        </w:rPr>
        <w:t xml:space="preserve">. Не допускается отчисление </w:t>
      </w:r>
      <w:r w:rsidR="00306463">
        <w:rPr>
          <w:rFonts w:ascii="Times New Roman" w:hAnsi="Times New Roman"/>
          <w:sz w:val="24"/>
        </w:rPr>
        <w:t>обучающегося</w:t>
      </w:r>
      <w:r w:rsidR="007C3BD8" w:rsidRPr="00AB3CDC">
        <w:rPr>
          <w:rFonts w:ascii="Times New Roman" w:hAnsi="Times New Roman"/>
          <w:sz w:val="24"/>
        </w:rPr>
        <w:t xml:space="preserve"> во время болезни.</w:t>
      </w:r>
    </w:p>
    <w:p w:rsidR="00F17364" w:rsidRPr="00AB3CDC" w:rsidRDefault="00F17364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746156" w:rsidRDefault="00F17364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>2.</w:t>
      </w:r>
      <w:r w:rsidR="00EB2698">
        <w:rPr>
          <w:rFonts w:ascii="Times New Roman" w:hAnsi="Times New Roman"/>
          <w:sz w:val="24"/>
        </w:rPr>
        <w:t>9</w:t>
      </w:r>
      <w:r w:rsidRPr="00AB3CDC">
        <w:rPr>
          <w:rFonts w:ascii="Times New Roman" w:hAnsi="Times New Roman"/>
          <w:sz w:val="24"/>
        </w:rPr>
        <w:t>.</w:t>
      </w:r>
      <w:r w:rsidR="00B35FF6">
        <w:rPr>
          <w:rFonts w:ascii="Times New Roman" w:hAnsi="Times New Roman"/>
          <w:sz w:val="24"/>
        </w:rPr>
        <w:t xml:space="preserve"> </w:t>
      </w:r>
      <w:r w:rsidRPr="00AB3CDC">
        <w:rPr>
          <w:rFonts w:ascii="Times New Roman" w:hAnsi="Times New Roman"/>
          <w:sz w:val="24"/>
        </w:rPr>
        <w:t>При досрочном прекращении образовательных отношений Учебный центр в трёхдневный срок после издания приказа об отчислении выдаёт лицу, отчисленному из Учебного центра, справку об обучении в соответствии с частью 12 статьи 60 Федеральн</w:t>
      </w:r>
      <w:r w:rsidR="00C614FC" w:rsidRPr="00AB3CDC">
        <w:rPr>
          <w:rFonts w:ascii="Times New Roman" w:hAnsi="Times New Roman"/>
          <w:sz w:val="24"/>
        </w:rPr>
        <w:t>ого</w:t>
      </w:r>
      <w:r w:rsidRPr="00AB3CDC">
        <w:rPr>
          <w:rFonts w:ascii="Times New Roman" w:hAnsi="Times New Roman"/>
          <w:sz w:val="24"/>
        </w:rPr>
        <w:t xml:space="preserve"> закон</w:t>
      </w:r>
      <w:r w:rsidR="00C614FC" w:rsidRPr="00AB3CDC">
        <w:rPr>
          <w:rFonts w:ascii="Times New Roman" w:hAnsi="Times New Roman"/>
          <w:sz w:val="24"/>
        </w:rPr>
        <w:t>а</w:t>
      </w:r>
      <w:r w:rsidRPr="00AB3CDC">
        <w:rPr>
          <w:rFonts w:ascii="Times New Roman" w:hAnsi="Times New Roman"/>
          <w:sz w:val="24"/>
        </w:rPr>
        <w:t xml:space="preserve"> от 29.12 2012 года № 273-ФЗ  </w:t>
      </w:r>
      <w:r w:rsidR="00B35FF6">
        <w:rPr>
          <w:rFonts w:ascii="Times New Roman" w:hAnsi="Times New Roman"/>
          <w:sz w:val="24"/>
        </w:rPr>
        <w:t>«</w:t>
      </w:r>
      <w:r w:rsidRPr="00AB3CDC">
        <w:rPr>
          <w:rFonts w:ascii="Times New Roman" w:hAnsi="Times New Roman"/>
          <w:sz w:val="24"/>
        </w:rPr>
        <w:t>Об образовании в Российской Федерации</w:t>
      </w:r>
      <w:r w:rsidR="00B35FF6">
        <w:rPr>
          <w:rFonts w:ascii="Times New Roman" w:hAnsi="Times New Roman"/>
          <w:sz w:val="24"/>
        </w:rPr>
        <w:t>»</w:t>
      </w:r>
      <w:r w:rsidR="00C614FC" w:rsidRPr="00AB3CDC">
        <w:rPr>
          <w:rFonts w:ascii="Times New Roman" w:hAnsi="Times New Roman"/>
          <w:sz w:val="24"/>
        </w:rPr>
        <w:t>.</w:t>
      </w:r>
      <w:r w:rsidR="00746156" w:rsidRPr="00AB3CDC">
        <w:rPr>
          <w:rFonts w:ascii="Times New Roman" w:hAnsi="Times New Roman"/>
          <w:sz w:val="24"/>
        </w:rPr>
        <w:t xml:space="preserve"> </w:t>
      </w:r>
    </w:p>
    <w:p w:rsidR="00B35FF6" w:rsidRDefault="00B35FF6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B35FF6" w:rsidRPr="00394078" w:rsidRDefault="007C3BD8" w:rsidP="00306463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sz w:val="24"/>
        </w:rPr>
      </w:pPr>
      <w:r w:rsidRPr="00AB3CDC">
        <w:rPr>
          <w:rFonts w:ascii="Times New Roman" w:hAnsi="Times New Roman"/>
          <w:b/>
          <w:bCs/>
          <w:sz w:val="24"/>
        </w:rPr>
        <w:t>3</w:t>
      </w:r>
      <w:r w:rsidR="004C2F2B" w:rsidRPr="00AB3CDC">
        <w:rPr>
          <w:rFonts w:ascii="Times New Roman" w:hAnsi="Times New Roman"/>
          <w:b/>
          <w:bCs/>
          <w:sz w:val="24"/>
        </w:rPr>
        <w:t xml:space="preserve">. </w:t>
      </w:r>
      <w:r w:rsidR="00B35FF6" w:rsidRPr="00AB3CDC">
        <w:rPr>
          <w:rFonts w:ascii="Times New Roman" w:hAnsi="Times New Roman"/>
          <w:b/>
          <w:bCs/>
          <w:sz w:val="24"/>
        </w:rPr>
        <w:t>ВОССТАНОВЛЕНИЕ В УЧЕБНОМ ЦЕНТРЕ</w:t>
      </w:r>
    </w:p>
    <w:p w:rsidR="00791E79" w:rsidRPr="00AB3CDC" w:rsidRDefault="007C3BD8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>3</w:t>
      </w:r>
      <w:r w:rsidR="00791E79" w:rsidRPr="00AB3CDC">
        <w:rPr>
          <w:rFonts w:ascii="Times New Roman" w:hAnsi="Times New Roman"/>
          <w:sz w:val="24"/>
        </w:rPr>
        <w:t>.1.</w:t>
      </w:r>
      <w:r w:rsidRPr="00AB3CDC">
        <w:rPr>
          <w:rFonts w:ascii="Times New Roman" w:hAnsi="Times New Roman"/>
          <w:sz w:val="24"/>
        </w:rPr>
        <w:t xml:space="preserve">Лицо, отчисленное из </w:t>
      </w:r>
      <w:r w:rsidR="007C5B32" w:rsidRPr="00AB3CDC">
        <w:rPr>
          <w:rFonts w:ascii="Times New Roman" w:hAnsi="Times New Roman"/>
          <w:sz w:val="24"/>
        </w:rPr>
        <w:t>Учебно</w:t>
      </w:r>
      <w:r w:rsidRPr="00AB3CDC">
        <w:rPr>
          <w:rFonts w:ascii="Times New Roman" w:hAnsi="Times New Roman"/>
          <w:sz w:val="24"/>
        </w:rPr>
        <w:t>го</w:t>
      </w:r>
      <w:r w:rsidR="007C5B32" w:rsidRPr="00AB3CDC">
        <w:rPr>
          <w:rFonts w:ascii="Times New Roman" w:hAnsi="Times New Roman"/>
          <w:sz w:val="24"/>
        </w:rPr>
        <w:t xml:space="preserve"> центр</w:t>
      </w:r>
      <w:r w:rsidRPr="00AB3CDC">
        <w:rPr>
          <w:rFonts w:ascii="Times New Roman" w:hAnsi="Times New Roman"/>
          <w:sz w:val="24"/>
        </w:rPr>
        <w:t xml:space="preserve">а по </w:t>
      </w:r>
      <w:r w:rsidR="007C5B32" w:rsidRPr="00AB3CDC">
        <w:rPr>
          <w:rFonts w:ascii="Times New Roman" w:hAnsi="Times New Roman"/>
          <w:sz w:val="24"/>
        </w:rPr>
        <w:t xml:space="preserve"> </w:t>
      </w:r>
      <w:r w:rsidRPr="00AB3CDC">
        <w:rPr>
          <w:rFonts w:ascii="Times New Roman" w:hAnsi="Times New Roman"/>
          <w:sz w:val="24"/>
        </w:rPr>
        <w:t xml:space="preserve">собственному желанию  до завершения освоения </w:t>
      </w:r>
      <w:r w:rsidR="007621DC">
        <w:rPr>
          <w:rFonts w:ascii="Times New Roman" w:hAnsi="Times New Roman"/>
          <w:sz w:val="24"/>
        </w:rPr>
        <w:t>образовательной</w:t>
      </w:r>
      <w:r w:rsidR="00B35FF6">
        <w:rPr>
          <w:rFonts w:ascii="Times New Roman" w:hAnsi="Times New Roman"/>
          <w:sz w:val="24"/>
        </w:rPr>
        <w:t xml:space="preserve"> программы</w:t>
      </w:r>
      <w:r w:rsidRPr="00AB3CDC">
        <w:rPr>
          <w:rFonts w:ascii="Times New Roman" w:hAnsi="Times New Roman"/>
          <w:sz w:val="24"/>
        </w:rPr>
        <w:t>, имеет право на восстановление для обучения в Учебном центре</w:t>
      </w:r>
      <w:r w:rsidR="00375CFA">
        <w:rPr>
          <w:rFonts w:ascii="Times New Roman" w:hAnsi="Times New Roman"/>
          <w:sz w:val="24"/>
        </w:rPr>
        <w:t xml:space="preserve"> в течение</w:t>
      </w:r>
      <w:r w:rsidR="00E96E79">
        <w:rPr>
          <w:rFonts w:ascii="Times New Roman" w:hAnsi="Times New Roman"/>
          <w:sz w:val="24"/>
        </w:rPr>
        <w:t xml:space="preserve"> </w:t>
      </w:r>
      <w:r w:rsidR="00375CFA">
        <w:rPr>
          <w:rFonts w:ascii="Times New Roman" w:hAnsi="Times New Roman"/>
          <w:sz w:val="24"/>
        </w:rPr>
        <w:t>1 года</w:t>
      </w:r>
      <w:r w:rsidRPr="00AB3CDC">
        <w:rPr>
          <w:rFonts w:ascii="Times New Roman" w:hAnsi="Times New Roman"/>
          <w:sz w:val="24"/>
        </w:rPr>
        <w:t xml:space="preserve"> </w:t>
      </w:r>
      <w:r w:rsidR="00791E79" w:rsidRPr="00AB3CDC">
        <w:rPr>
          <w:rFonts w:ascii="Times New Roman" w:hAnsi="Times New Roman"/>
          <w:sz w:val="24"/>
        </w:rPr>
        <w:t xml:space="preserve">после отчисления </w:t>
      </w:r>
      <w:r w:rsidRPr="00AB3CDC">
        <w:rPr>
          <w:rFonts w:ascii="Times New Roman" w:hAnsi="Times New Roman"/>
          <w:sz w:val="24"/>
        </w:rPr>
        <w:t xml:space="preserve">при наличии </w:t>
      </w:r>
      <w:r w:rsidR="00E96E79">
        <w:rPr>
          <w:rFonts w:ascii="Times New Roman" w:hAnsi="Times New Roman"/>
          <w:sz w:val="24"/>
        </w:rPr>
        <w:t>реализации Учебным центром образовательной программы</w:t>
      </w:r>
      <w:r w:rsidR="00B01C1A" w:rsidRPr="00AB3CDC">
        <w:rPr>
          <w:rFonts w:ascii="Times New Roman" w:hAnsi="Times New Roman"/>
          <w:sz w:val="24"/>
        </w:rPr>
        <w:t xml:space="preserve"> и с сохранением прежних условий обучения.</w:t>
      </w:r>
    </w:p>
    <w:p w:rsidR="00B01C1A" w:rsidRPr="00AB3CDC" w:rsidRDefault="00B01C1A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227337" w:rsidRPr="00AB3CDC" w:rsidRDefault="00B01C1A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>3.</w:t>
      </w:r>
      <w:r w:rsidR="00227337" w:rsidRPr="00AB3CDC">
        <w:rPr>
          <w:rFonts w:ascii="Times New Roman" w:hAnsi="Times New Roman"/>
          <w:sz w:val="24"/>
        </w:rPr>
        <w:t>2</w:t>
      </w:r>
      <w:r w:rsidRPr="00AB3CDC">
        <w:rPr>
          <w:rFonts w:ascii="Times New Roman" w:hAnsi="Times New Roman"/>
          <w:sz w:val="24"/>
        </w:rPr>
        <w:t xml:space="preserve">.Лицо, отчисленное из Учебного центра по инициативе Учебного центра, до завершения освоения </w:t>
      </w:r>
      <w:r w:rsidR="007621DC">
        <w:rPr>
          <w:rFonts w:ascii="Times New Roman" w:hAnsi="Times New Roman"/>
          <w:sz w:val="24"/>
        </w:rPr>
        <w:t>образовательной</w:t>
      </w:r>
      <w:r w:rsidR="00B35FF6">
        <w:rPr>
          <w:rFonts w:ascii="Times New Roman" w:hAnsi="Times New Roman"/>
          <w:sz w:val="24"/>
        </w:rPr>
        <w:t xml:space="preserve"> программы</w:t>
      </w:r>
      <w:r w:rsidR="001C2621" w:rsidRPr="00AB3CDC">
        <w:rPr>
          <w:rFonts w:ascii="Times New Roman" w:hAnsi="Times New Roman"/>
          <w:sz w:val="24"/>
        </w:rPr>
        <w:t>, имеет право на восстановление в течение одного года при</w:t>
      </w:r>
      <w:r w:rsidR="00B35FF6">
        <w:rPr>
          <w:rFonts w:ascii="Times New Roman" w:hAnsi="Times New Roman"/>
          <w:sz w:val="24"/>
        </w:rPr>
        <w:t xml:space="preserve"> условии </w:t>
      </w:r>
      <w:r w:rsidR="00227337" w:rsidRPr="00AB3CDC">
        <w:rPr>
          <w:rFonts w:ascii="Times New Roman" w:hAnsi="Times New Roman"/>
          <w:sz w:val="24"/>
        </w:rPr>
        <w:t>оплаты стоимости платных образовательных услуг</w:t>
      </w:r>
      <w:r w:rsidR="00B35FF6">
        <w:rPr>
          <w:rFonts w:ascii="Times New Roman" w:hAnsi="Times New Roman"/>
          <w:sz w:val="24"/>
        </w:rPr>
        <w:t>,</w:t>
      </w:r>
      <w:r w:rsidR="00227337" w:rsidRPr="00AB3CDC">
        <w:rPr>
          <w:rFonts w:ascii="Times New Roman" w:hAnsi="Times New Roman"/>
          <w:sz w:val="24"/>
        </w:rPr>
        <w:t xml:space="preserve"> согласно Договору об оказании платных образовательных услуг;</w:t>
      </w:r>
    </w:p>
    <w:p w:rsidR="00227337" w:rsidRPr="0071795A" w:rsidRDefault="00227337" w:rsidP="00306463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227337" w:rsidRPr="0071795A" w:rsidRDefault="00227337" w:rsidP="00306463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71795A">
        <w:rPr>
          <w:rFonts w:ascii="Times New Roman" w:hAnsi="Times New Roman"/>
          <w:color w:val="000000"/>
          <w:sz w:val="24"/>
        </w:rPr>
        <w:t xml:space="preserve">3.3.Лицо, восстанавливающееся в Учебном центре, пишет на имя </w:t>
      </w:r>
      <w:r w:rsidR="0071795A" w:rsidRPr="0071795A">
        <w:rPr>
          <w:rFonts w:ascii="Times New Roman" w:hAnsi="Times New Roman"/>
          <w:color w:val="000000"/>
          <w:sz w:val="24"/>
        </w:rPr>
        <w:t>директора</w:t>
      </w:r>
      <w:r w:rsidR="00306463" w:rsidRPr="0071795A">
        <w:rPr>
          <w:rFonts w:ascii="Times New Roman" w:hAnsi="Times New Roman"/>
          <w:color w:val="000000"/>
          <w:sz w:val="24"/>
        </w:rPr>
        <w:t xml:space="preserve"> Учебного центра</w:t>
      </w:r>
      <w:r w:rsidRPr="0071795A">
        <w:rPr>
          <w:rFonts w:ascii="Times New Roman" w:hAnsi="Times New Roman"/>
          <w:color w:val="000000"/>
          <w:sz w:val="24"/>
        </w:rPr>
        <w:t xml:space="preserve"> заявление, в котором указывает причину, по которой он ранее был отчислен.</w:t>
      </w:r>
    </w:p>
    <w:p w:rsidR="00AD1EAB" w:rsidRPr="0071795A" w:rsidRDefault="00AD1EAB" w:rsidP="00306463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823274" w:rsidRPr="0071795A" w:rsidRDefault="00B01C1A" w:rsidP="00306463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71795A">
        <w:rPr>
          <w:rFonts w:ascii="Times New Roman" w:hAnsi="Times New Roman"/>
          <w:color w:val="000000"/>
          <w:sz w:val="24"/>
        </w:rPr>
        <w:t>3</w:t>
      </w:r>
      <w:r w:rsidR="00791E79" w:rsidRPr="0071795A">
        <w:rPr>
          <w:rFonts w:ascii="Times New Roman" w:hAnsi="Times New Roman"/>
          <w:color w:val="000000"/>
          <w:sz w:val="24"/>
        </w:rPr>
        <w:t>.</w:t>
      </w:r>
      <w:r w:rsidR="00093E8F" w:rsidRPr="0071795A">
        <w:rPr>
          <w:rFonts w:ascii="Times New Roman" w:hAnsi="Times New Roman"/>
          <w:color w:val="000000"/>
          <w:sz w:val="24"/>
        </w:rPr>
        <w:t>4</w:t>
      </w:r>
      <w:r w:rsidR="00791E79" w:rsidRPr="0071795A">
        <w:rPr>
          <w:rFonts w:ascii="Times New Roman" w:hAnsi="Times New Roman"/>
          <w:color w:val="000000"/>
          <w:sz w:val="24"/>
        </w:rPr>
        <w:t>.</w:t>
      </w:r>
      <w:r w:rsidRPr="0071795A">
        <w:rPr>
          <w:rFonts w:ascii="Times New Roman" w:hAnsi="Times New Roman"/>
          <w:color w:val="000000"/>
          <w:sz w:val="24"/>
        </w:rPr>
        <w:t xml:space="preserve">Основанием восстановления в Учебный центр является </w:t>
      </w:r>
      <w:r w:rsidR="00791E79" w:rsidRPr="0071795A">
        <w:rPr>
          <w:rFonts w:ascii="Times New Roman" w:hAnsi="Times New Roman"/>
          <w:color w:val="000000"/>
          <w:sz w:val="24"/>
        </w:rPr>
        <w:t>приказ</w:t>
      </w:r>
      <w:r w:rsidRPr="0071795A">
        <w:rPr>
          <w:rFonts w:ascii="Times New Roman" w:hAnsi="Times New Roman"/>
          <w:color w:val="000000"/>
          <w:sz w:val="24"/>
        </w:rPr>
        <w:t xml:space="preserve"> </w:t>
      </w:r>
      <w:r w:rsidR="0071795A" w:rsidRPr="0071795A">
        <w:rPr>
          <w:rFonts w:ascii="Times New Roman" w:hAnsi="Times New Roman"/>
          <w:color w:val="000000"/>
          <w:sz w:val="24"/>
        </w:rPr>
        <w:t>директора</w:t>
      </w:r>
      <w:r w:rsidR="00306463" w:rsidRPr="0071795A">
        <w:rPr>
          <w:rFonts w:ascii="Times New Roman" w:hAnsi="Times New Roman"/>
          <w:color w:val="000000"/>
          <w:sz w:val="24"/>
        </w:rPr>
        <w:t xml:space="preserve"> Учебного центра </w:t>
      </w:r>
      <w:r w:rsidR="00791E79" w:rsidRPr="0071795A">
        <w:rPr>
          <w:rFonts w:ascii="Times New Roman" w:hAnsi="Times New Roman"/>
          <w:color w:val="000000"/>
          <w:sz w:val="24"/>
        </w:rPr>
        <w:t xml:space="preserve">о восстановлении </w:t>
      </w:r>
      <w:r w:rsidR="00306463" w:rsidRPr="0071795A">
        <w:rPr>
          <w:rFonts w:ascii="Times New Roman" w:hAnsi="Times New Roman"/>
          <w:color w:val="000000"/>
          <w:sz w:val="24"/>
        </w:rPr>
        <w:t>обучающегося</w:t>
      </w:r>
      <w:r w:rsidR="00791E79" w:rsidRPr="0071795A">
        <w:rPr>
          <w:rFonts w:ascii="Times New Roman" w:hAnsi="Times New Roman"/>
          <w:color w:val="000000"/>
          <w:sz w:val="24"/>
        </w:rPr>
        <w:t>.</w:t>
      </w:r>
    </w:p>
    <w:p w:rsidR="00B35FF6" w:rsidRPr="0071795A" w:rsidRDefault="00B35FF6" w:rsidP="00306463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B35FF6" w:rsidRPr="0071795A" w:rsidRDefault="00B35FF6" w:rsidP="00306463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71795A">
        <w:rPr>
          <w:rFonts w:ascii="Times New Roman" w:hAnsi="Times New Roman"/>
          <w:b/>
          <w:bCs/>
          <w:color w:val="000000"/>
          <w:sz w:val="24"/>
        </w:rPr>
        <w:t xml:space="preserve">4. ПЕРЕВОД </w:t>
      </w:r>
      <w:r w:rsidR="00613969" w:rsidRPr="0071795A">
        <w:rPr>
          <w:rFonts w:ascii="Times New Roman" w:hAnsi="Times New Roman"/>
          <w:b/>
          <w:bCs/>
          <w:color w:val="000000"/>
          <w:sz w:val="24"/>
        </w:rPr>
        <w:t>ОБУЧАЮЩЕГОСЯ</w:t>
      </w:r>
    </w:p>
    <w:p w:rsidR="00F1673F" w:rsidRPr="0071795A" w:rsidRDefault="00D63152" w:rsidP="00306463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71795A">
        <w:rPr>
          <w:rFonts w:ascii="Times New Roman" w:hAnsi="Times New Roman"/>
          <w:color w:val="000000"/>
          <w:sz w:val="24"/>
        </w:rPr>
        <w:t>4</w:t>
      </w:r>
      <w:r w:rsidR="002840AA" w:rsidRPr="0071795A">
        <w:rPr>
          <w:rFonts w:ascii="Times New Roman" w:hAnsi="Times New Roman"/>
          <w:color w:val="000000"/>
          <w:sz w:val="24"/>
        </w:rPr>
        <w:t xml:space="preserve">.1. Перевод </w:t>
      </w:r>
      <w:r w:rsidR="00613969" w:rsidRPr="0071795A">
        <w:rPr>
          <w:rFonts w:ascii="Times New Roman" w:hAnsi="Times New Roman"/>
          <w:color w:val="000000"/>
          <w:sz w:val="24"/>
        </w:rPr>
        <w:t>обучающегося</w:t>
      </w:r>
      <w:r w:rsidR="002840AA" w:rsidRPr="0071795A">
        <w:rPr>
          <w:rFonts w:ascii="Times New Roman" w:hAnsi="Times New Roman"/>
          <w:color w:val="000000"/>
          <w:sz w:val="24"/>
        </w:rPr>
        <w:t xml:space="preserve"> с одной </w:t>
      </w:r>
      <w:r w:rsidR="007621DC" w:rsidRPr="0071795A">
        <w:rPr>
          <w:rFonts w:ascii="Times New Roman" w:hAnsi="Times New Roman"/>
          <w:color w:val="000000"/>
          <w:sz w:val="24"/>
        </w:rPr>
        <w:t xml:space="preserve">образовательной </w:t>
      </w:r>
      <w:r w:rsidR="00B35FF6" w:rsidRPr="0071795A">
        <w:rPr>
          <w:rFonts w:ascii="Times New Roman" w:hAnsi="Times New Roman"/>
          <w:color w:val="000000"/>
          <w:sz w:val="24"/>
        </w:rPr>
        <w:t xml:space="preserve">программы </w:t>
      </w:r>
      <w:r w:rsidR="002840AA" w:rsidRPr="0071795A">
        <w:rPr>
          <w:rFonts w:ascii="Times New Roman" w:hAnsi="Times New Roman"/>
          <w:color w:val="000000"/>
          <w:sz w:val="24"/>
        </w:rPr>
        <w:t xml:space="preserve">на другую внутри Учебного центра производится с согласия </w:t>
      </w:r>
      <w:r w:rsidR="0071795A" w:rsidRPr="0071795A">
        <w:rPr>
          <w:rFonts w:ascii="Times New Roman" w:hAnsi="Times New Roman"/>
          <w:color w:val="000000"/>
          <w:sz w:val="24"/>
        </w:rPr>
        <w:t>директора</w:t>
      </w:r>
      <w:r w:rsidR="00306463" w:rsidRPr="0071795A">
        <w:rPr>
          <w:rFonts w:ascii="Times New Roman" w:hAnsi="Times New Roman"/>
          <w:color w:val="000000"/>
          <w:sz w:val="24"/>
        </w:rPr>
        <w:t xml:space="preserve"> Учебного центра</w:t>
      </w:r>
      <w:r w:rsidR="002840AA" w:rsidRPr="0071795A">
        <w:rPr>
          <w:rFonts w:ascii="Times New Roman" w:hAnsi="Times New Roman"/>
          <w:color w:val="000000"/>
          <w:sz w:val="24"/>
        </w:rPr>
        <w:t xml:space="preserve">. </w:t>
      </w:r>
      <w:r w:rsidR="00F1673F" w:rsidRPr="0071795A">
        <w:rPr>
          <w:rFonts w:ascii="Times New Roman" w:hAnsi="Times New Roman"/>
          <w:color w:val="000000"/>
          <w:sz w:val="24"/>
        </w:rPr>
        <w:t xml:space="preserve">Перевод оформляется на основании </w:t>
      </w:r>
      <w:r w:rsidR="002840AA" w:rsidRPr="0071795A">
        <w:rPr>
          <w:rFonts w:ascii="Times New Roman" w:hAnsi="Times New Roman"/>
          <w:color w:val="000000"/>
          <w:sz w:val="24"/>
        </w:rPr>
        <w:t>заявление</w:t>
      </w:r>
      <w:r w:rsidR="00F1673F" w:rsidRPr="0071795A">
        <w:rPr>
          <w:rFonts w:ascii="Times New Roman" w:hAnsi="Times New Roman"/>
          <w:color w:val="000000"/>
          <w:sz w:val="24"/>
        </w:rPr>
        <w:t xml:space="preserve"> </w:t>
      </w:r>
      <w:r w:rsidR="00306463" w:rsidRPr="0071795A">
        <w:rPr>
          <w:rFonts w:ascii="Times New Roman" w:hAnsi="Times New Roman"/>
          <w:color w:val="000000"/>
          <w:sz w:val="24"/>
        </w:rPr>
        <w:t>обучающегося</w:t>
      </w:r>
      <w:r w:rsidR="002840AA" w:rsidRPr="0071795A">
        <w:rPr>
          <w:rFonts w:ascii="Times New Roman" w:hAnsi="Times New Roman"/>
          <w:color w:val="000000"/>
          <w:sz w:val="24"/>
        </w:rPr>
        <w:t xml:space="preserve">. </w:t>
      </w:r>
    </w:p>
    <w:p w:rsidR="00F1673F" w:rsidRPr="00AB3CDC" w:rsidRDefault="00F1673F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BA60B2" w:rsidRPr="00AB3CDC" w:rsidRDefault="00F1673F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 xml:space="preserve">4.2. </w:t>
      </w:r>
      <w:r w:rsidR="00BA60B2" w:rsidRPr="00AB3CDC">
        <w:rPr>
          <w:rFonts w:ascii="Times New Roman" w:hAnsi="Times New Roman"/>
          <w:sz w:val="24"/>
        </w:rPr>
        <w:t>Издает</w:t>
      </w:r>
      <w:r w:rsidR="00A90F7D" w:rsidRPr="00AB3CDC">
        <w:rPr>
          <w:rFonts w:ascii="Times New Roman" w:hAnsi="Times New Roman"/>
          <w:sz w:val="24"/>
        </w:rPr>
        <w:t>ся</w:t>
      </w:r>
      <w:r w:rsidR="00BA60B2" w:rsidRPr="00AB3CDC">
        <w:rPr>
          <w:rFonts w:ascii="Times New Roman" w:hAnsi="Times New Roman"/>
          <w:sz w:val="24"/>
        </w:rPr>
        <w:t xml:space="preserve"> приказ о переводе с формулировкой: "Переведен с </w:t>
      </w:r>
      <w:r w:rsidR="00195B4F">
        <w:rPr>
          <w:rFonts w:ascii="Times New Roman" w:hAnsi="Times New Roman"/>
          <w:sz w:val="24"/>
        </w:rPr>
        <w:t xml:space="preserve">обучения по </w:t>
      </w:r>
      <w:r w:rsidR="007621DC">
        <w:rPr>
          <w:rFonts w:ascii="Times New Roman" w:hAnsi="Times New Roman"/>
          <w:sz w:val="24"/>
        </w:rPr>
        <w:t xml:space="preserve">образовательной </w:t>
      </w:r>
      <w:r w:rsidR="00195B4F">
        <w:rPr>
          <w:rFonts w:ascii="Times New Roman" w:hAnsi="Times New Roman"/>
          <w:sz w:val="24"/>
        </w:rPr>
        <w:t xml:space="preserve">программе </w:t>
      </w:r>
      <w:r w:rsidR="007621DC">
        <w:rPr>
          <w:rFonts w:ascii="Times New Roman" w:hAnsi="Times New Roman"/>
          <w:sz w:val="24"/>
        </w:rPr>
        <w:t>___________</w:t>
      </w:r>
      <w:r w:rsidR="0024576F">
        <w:rPr>
          <w:rFonts w:ascii="Times New Roman" w:hAnsi="Times New Roman"/>
          <w:sz w:val="24"/>
        </w:rPr>
        <w:t xml:space="preserve"> </w:t>
      </w:r>
      <w:r w:rsidR="00195B4F">
        <w:rPr>
          <w:rFonts w:ascii="Times New Roman" w:hAnsi="Times New Roman"/>
          <w:sz w:val="24"/>
        </w:rPr>
        <w:t xml:space="preserve">«______» </w:t>
      </w:r>
      <w:r w:rsidR="00BA60B2" w:rsidRPr="00AB3CDC">
        <w:rPr>
          <w:rFonts w:ascii="Times New Roman" w:hAnsi="Times New Roman"/>
          <w:sz w:val="24"/>
        </w:rPr>
        <w:t xml:space="preserve"> ...на ...</w:t>
      </w:r>
      <w:r w:rsidR="00A90F7D" w:rsidRPr="00AB3CDC">
        <w:rPr>
          <w:rFonts w:ascii="Times New Roman" w:hAnsi="Times New Roman"/>
          <w:sz w:val="24"/>
        </w:rPr>
        <w:t xml:space="preserve"> обучение</w:t>
      </w:r>
      <w:r w:rsidR="00BA60B2" w:rsidRPr="00AB3CDC">
        <w:rPr>
          <w:rFonts w:ascii="Times New Roman" w:hAnsi="Times New Roman"/>
          <w:sz w:val="24"/>
        </w:rPr>
        <w:t xml:space="preserve"> по </w:t>
      </w:r>
      <w:r w:rsidR="007621DC">
        <w:rPr>
          <w:rFonts w:ascii="Times New Roman" w:hAnsi="Times New Roman"/>
          <w:sz w:val="24"/>
        </w:rPr>
        <w:t xml:space="preserve">образовательной </w:t>
      </w:r>
      <w:r w:rsidR="00B35FF6">
        <w:rPr>
          <w:rFonts w:ascii="Times New Roman" w:hAnsi="Times New Roman"/>
          <w:sz w:val="24"/>
        </w:rPr>
        <w:t>программе</w:t>
      </w:r>
      <w:r w:rsidR="00BA60B2" w:rsidRPr="00AB3CDC">
        <w:rPr>
          <w:rFonts w:ascii="Times New Roman" w:hAnsi="Times New Roman"/>
          <w:sz w:val="24"/>
        </w:rPr>
        <w:t>...</w:t>
      </w:r>
      <w:r w:rsidR="0024576F">
        <w:rPr>
          <w:rFonts w:ascii="Times New Roman" w:hAnsi="Times New Roman"/>
          <w:sz w:val="24"/>
        </w:rPr>
        <w:t xml:space="preserve"> «____»</w:t>
      </w:r>
      <w:r w:rsidR="00BA60B2" w:rsidRPr="00AB3CDC">
        <w:rPr>
          <w:rFonts w:ascii="Times New Roman" w:hAnsi="Times New Roman"/>
          <w:sz w:val="24"/>
        </w:rPr>
        <w:t xml:space="preserve">". В приказе о переводе также может содержаться запись об утверждении индивидуального плана обучения </w:t>
      </w:r>
      <w:r w:rsidR="00306463">
        <w:rPr>
          <w:rFonts w:ascii="Times New Roman" w:hAnsi="Times New Roman"/>
          <w:sz w:val="24"/>
        </w:rPr>
        <w:t>обучающегося</w:t>
      </w:r>
      <w:r w:rsidR="00BA60B2" w:rsidRPr="00AB3CDC">
        <w:rPr>
          <w:rFonts w:ascii="Times New Roman" w:hAnsi="Times New Roman"/>
          <w:sz w:val="24"/>
        </w:rPr>
        <w:t>.</w:t>
      </w:r>
    </w:p>
    <w:p w:rsidR="005B78F8" w:rsidRPr="00AB3CDC" w:rsidRDefault="005B78F8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050CF5" w:rsidRPr="00AB3CDC" w:rsidRDefault="00F1673F" w:rsidP="00306463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AB3CDC">
        <w:rPr>
          <w:rFonts w:ascii="Times New Roman" w:hAnsi="Times New Roman"/>
          <w:sz w:val="24"/>
        </w:rPr>
        <w:t>4</w:t>
      </w:r>
      <w:r w:rsidR="002840AA" w:rsidRPr="00AB3CDC">
        <w:rPr>
          <w:rFonts w:ascii="Times New Roman" w:hAnsi="Times New Roman"/>
          <w:sz w:val="24"/>
        </w:rPr>
        <w:t>.</w:t>
      </w:r>
      <w:r w:rsidR="00A85CE3" w:rsidRPr="00AB3CDC">
        <w:rPr>
          <w:rFonts w:ascii="Times New Roman" w:hAnsi="Times New Roman"/>
          <w:sz w:val="24"/>
        </w:rPr>
        <w:t>3</w:t>
      </w:r>
      <w:r w:rsidR="00050CF5" w:rsidRPr="00AB3CDC">
        <w:rPr>
          <w:rFonts w:ascii="Times New Roman" w:hAnsi="Times New Roman"/>
          <w:sz w:val="24"/>
        </w:rPr>
        <w:t xml:space="preserve">. За перевод </w:t>
      </w:r>
      <w:r w:rsidRPr="00AB3CDC">
        <w:rPr>
          <w:rFonts w:ascii="Times New Roman" w:hAnsi="Times New Roman"/>
          <w:sz w:val="24"/>
        </w:rPr>
        <w:t xml:space="preserve">с одной </w:t>
      </w:r>
      <w:r w:rsidR="007621DC">
        <w:rPr>
          <w:rFonts w:ascii="Times New Roman" w:hAnsi="Times New Roman"/>
          <w:sz w:val="24"/>
        </w:rPr>
        <w:t xml:space="preserve">образовательной </w:t>
      </w:r>
      <w:r w:rsidR="00B35FF6">
        <w:rPr>
          <w:rFonts w:ascii="Times New Roman" w:hAnsi="Times New Roman"/>
          <w:sz w:val="24"/>
        </w:rPr>
        <w:t xml:space="preserve">программы </w:t>
      </w:r>
      <w:r w:rsidRPr="00AB3CDC">
        <w:rPr>
          <w:rFonts w:ascii="Times New Roman" w:hAnsi="Times New Roman"/>
          <w:sz w:val="24"/>
        </w:rPr>
        <w:t xml:space="preserve">на другую </w:t>
      </w:r>
      <w:r w:rsidR="002840AA" w:rsidRPr="00AB3CDC">
        <w:rPr>
          <w:rFonts w:ascii="Times New Roman" w:hAnsi="Times New Roman"/>
          <w:sz w:val="24"/>
        </w:rPr>
        <w:t xml:space="preserve">внутри Учебного центра </w:t>
      </w:r>
      <w:r w:rsidR="00050CF5" w:rsidRPr="00AB3CDC">
        <w:rPr>
          <w:rFonts w:ascii="Times New Roman" w:hAnsi="Times New Roman"/>
          <w:sz w:val="24"/>
        </w:rPr>
        <w:t>плата не взимается,</w:t>
      </w:r>
      <w:r w:rsidR="002840AA" w:rsidRPr="00AB3CDC">
        <w:rPr>
          <w:rFonts w:ascii="Times New Roman" w:hAnsi="Times New Roman"/>
          <w:sz w:val="24"/>
        </w:rPr>
        <w:t xml:space="preserve"> но оплачивается разница в стоимости обучения</w:t>
      </w:r>
      <w:r w:rsidR="00050CF5" w:rsidRPr="00AB3CDC">
        <w:rPr>
          <w:rFonts w:ascii="Times New Roman" w:hAnsi="Times New Roman"/>
          <w:sz w:val="24"/>
        </w:rPr>
        <w:t xml:space="preserve">. </w:t>
      </w:r>
    </w:p>
    <w:sectPr w:rsidR="00050CF5" w:rsidRPr="00AB3CDC" w:rsidSect="00306463">
      <w:footerReference w:type="default" r:id="rId9"/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F2" w:rsidRDefault="006D39F2" w:rsidP="007F6D01">
      <w:r>
        <w:separator/>
      </w:r>
    </w:p>
  </w:endnote>
  <w:endnote w:type="continuationSeparator" w:id="0">
    <w:p w:rsidR="006D39F2" w:rsidRDefault="006D39F2" w:rsidP="007F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63" w:rsidRPr="00AB3CDC" w:rsidRDefault="00076163" w:rsidP="00AB3CDC">
    <w:pPr>
      <w:pStyle w:val="a6"/>
      <w:spacing w:before="0" w:after="0"/>
      <w:ind w:right="357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F2" w:rsidRDefault="006D39F2" w:rsidP="007F6D01">
      <w:r>
        <w:separator/>
      </w:r>
    </w:p>
  </w:footnote>
  <w:footnote w:type="continuationSeparator" w:id="0">
    <w:p w:rsidR="006D39F2" w:rsidRDefault="006D39F2" w:rsidP="007F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F04"/>
    <w:multiLevelType w:val="multilevel"/>
    <w:tmpl w:val="CE9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7381B"/>
    <w:multiLevelType w:val="multilevel"/>
    <w:tmpl w:val="14A41B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6B72B45"/>
    <w:multiLevelType w:val="hybridMultilevel"/>
    <w:tmpl w:val="4B5C9848"/>
    <w:lvl w:ilvl="0" w:tplc="4A10CBEE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064E6F"/>
    <w:multiLevelType w:val="hybridMultilevel"/>
    <w:tmpl w:val="7B8C4482"/>
    <w:lvl w:ilvl="0" w:tplc="4A10CBEE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06F04"/>
    <w:multiLevelType w:val="hybridMultilevel"/>
    <w:tmpl w:val="4712E1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CF57839"/>
    <w:multiLevelType w:val="hybridMultilevel"/>
    <w:tmpl w:val="C4B626BE"/>
    <w:lvl w:ilvl="0" w:tplc="71C2A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E79"/>
    <w:rsid w:val="00012A98"/>
    <w:rsid w:val="00040A2C"/>
    <w:rsid w:val="00050CF5"/>
    <w:rsid w:val="000626A8"/>
    <w:rsid w:val="00065D3C"/>
    <w:rsid w:val="00076163"/>
    <w:rsid w:val="00093E8F"/>
    <w:rsid w:val="000A5040"/>
    <w:rsid w:val="000B587D"/>
    <w:rsid w:val="000F3987"/>
    <w:rsid w:val="00157543"/>
    <w:rsid w:val="00164894"/>
    <w:rsid w:val="00195B4F"/>
    <w:rsid w:val="001B4EA1"/>
    <w:rsid w:val="001C2621"/>
    <w:rsid w:val="001E3068"/>
    <w:rsid w:val="001F5BDF"/>
    <w:rsid w:val="001F76DB"/>
    <w:rsid w:val="00227337"/>
    <w:rsid w:val="0024576F"/>
    <w:rsid w:val="002840AA"/>
    <w:rsid w:val="002A1AF3"/>
    <w:rsid w:val="002A2910"/>
    <w:rsid w:val="002C08DD"/>
    <w:rsid w:val="002D57F1"/>
    <w:rsid w:val="00306463"/>
    <w:rsid w:val="0031638F"/>
    <w:rsid w:val="0033026E"/>
    <w:rsid w:val="0037071D"/>
    <w:rsid w:val="00370C41"/>
    <w:rsid w:val="00375CFA"/>
    <w:rsid w:val="00394078"/>
    <w:rsid w:val="00397124"/>
    <w:rsid w:val="00455108"/>
    <w:rsid w:val="004C2F2B"/>
    <w:rsid w:val="00505233"/>
    <w:rsid w:val="00537C07"/>
    <w:rsid w:val="005442BF"/>
    <w:rsid w:val="005A6C4B"/>
    <w:rsid w:val="005B0086"/>
    <w:rsid w:val="005B78F8"/>
    <w:rsid w:val="00613963"/>
    <w:rsid w:val="00613969"/>
    <w:rsid w:val="00672EE7"/>
    <w:rsid w:val="006A5D8F"/>
    <w:rsid w:val="006D39F2"/>
    <w:rsid w:val="006F3649"/>
    <w:rsid w:val="007040E3"/>
    <w:rsid w:val="0071795A"/>
    <w:rsid w:val="00731735"/>
    <w:rsid w:val="00746156"/>
    <w:rsid w:val="007621DC"/>
    <w:rsid w:val="007849E9"/>
    <w:rsid w:val="00791E79"/>
    <w:rsid w:val="007B3712"/>
    <w:rsid w:val="007C3888"/>
    <w:rsid w:val="007C3BD8"/>
    <w:rsid w:val="007C5B32"/>
    <w:rsid w:val="007F6D01"/>
    <w:rsid w:val="00823274"/>
    <w:rsid w:val="008366C8"/>
    <w:rsid w:val="00841180"/>
    <w:rsid w:val="008A5EFE"/>
    <w:rsid w:val="008C6839"/>
    <w:rsid w:val="008F1C73"/>
    <w:rsid w:val="00902752"/>
    <w:rsid w:val="009936E9"/>
    <w:rsid w:val="00996606"/>
    <w:rsid w:val="009B6C5A"/>
    <w:rsid w:val="009F42FC"/>
    <w:rsid w:val="00A80510"/>
    <w:rsid w:val="00A85CE3"/>
    <w:rsid w:val="00A90F7D"/>
    <w:rsid w:val="00AB3CDC"/>
    <w:rsid w:val="00AB5829"/>
    <w:rsid w:val="00AC0BD6"/>
    <w:rsid w:val="00AD1EAB"/>
    <w:rsid w:val="00AD2CF6"/>
    <w:rsid w:val="00AD73FB"/>
    <w:rsid w:val="00AE6B97"/>
    <w:rsid w:val="00B01C1A"/>
    <w:rsid w:val="00B35FF6"/>
    <w:rsid w:val="00B55F1F"/>
    <w:rsid w:val="00B67590"/>
    <w:rsid w:val="00BA60B2"/>
    <w:rsid w:val="00BC5E1E"/>
    <w:rsid w:val="00BD0492"/>
    <w:rsid w:val="00BD7AB8"/>
    <w:rsid w:val="00C03A0F"/>
    <w:rsid w:val="00C435A6"/>
    <w:rsid w:val="00C614FC"/>
    <w:rsid w:val="00C7169D"/>
    <w:rsid w:val="00CF30FC"/>
    <w:rsid w:val="00D63152"/>
    <w:rsid w:val="00D83EF9"/>
    <w:rsid w:val="00D9005A"/>
    <w:rsid w:val="00D92112"/>
    <w:rsid w:val="00E6743C"/>
    <w:rsid w:val="00E724E0"/>
    <w:rsid w:val="00E96E79"/>
    <w:rsid w:val="00EB2698"/>
    <w:rsid w:val="00EB787D"/>
    <w:rsid w:val="00EE2B73"/>
    <w:rsid w:val="00EE5AE7"/>
    <w:rsid w:val="00F1673F"/>
    <w:rsid w:val="00F17364"/>
    <w:rsid w:val="00F1792C"/>
    <w:rsid w:val="00F230A6"/>
    <w:rsid w:val="00F9095C"/>
    <w:rsid w:val="00FE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4551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qFormat/>
    <w:rsid w:val="00791E79"/>
    <w:pPr>
      <w:spacing w:before="480" w:after="24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91E79"/>
    <w:rPr>
      <w:b/>
      <w:bCs/>
      <w:strike w:val="0"/>
      <w:dstrike w:val="0"/>
      <w:color w:val="478406"/>
      <w:u w:val="none"/>
      <w:effect w:val="none"/>
    </w:rPr>
  </w:style>
  <w:style w:type="paragraph" w:styleId="a4">
    <w:name w:val="Normal (Web)"/>
    <w:basedOn w:val="a"/>
    <w:rsid w:val="00791E79"/>
    <w:pPr>
      <w:spacing w:before="150" w:after="150"/>
    </w:pPr>
    <w:rPr>
      <w:rFonts w:ascii="Times New Roman" w:hAnsi="Times New Roman"/>
      <w:sz w:val="24"/>
    </w:rPr>
  </w:style>
  <w:style w:type="paragraph" w:customStyle="1" w:styleId="buttonheading">
    <w:name w:val="buttonheading"/>
    <w:basedOn w:val="a"/>
    <w:rsid w:val="00791E79"/>
    <w:rPr>
      <w:rFonts w:ascii="Times New Roman" w:hAnsi="Times New Roman"/>
      <w:sz w:val="24"/>
    </w:rPr>
  </w:style>
  <w:style w:type="paragraph" w:customStyle="1" w:styleId="iteminfo">
    <w:name w:val="iteminfo"/>
    <w:basedOn w:val="a"/>
    <w:rsid w:val="00791E79"/>
    <w:pPr>
      <w:pBdr>
        <w:bottom w:val="single" w:sz="6" w:space="0" w:color="DEDEDE"/>
      </w:pBdr>
      <w:spacing w:after="300"/>
    </w:pPr>
    <w:rPr>
      <w:rFonts w:ascii="Times New Roman" w:hAnsi="Times New Roman"/>
      <w:szCs w:val="22"/>
    </w:rPr>
  </w:style>
  <w:style w:type="paragraph" w:customStyle="1" w:styleId="articleinfo">
    <w:name w:val="articleinfo"/>
    <w:basedOn w:val="a"/>
    <w:rsid w:val="00791E79"/>
    <w:pPr>
      <w:spacing w:before="150" w:after="150"/>
    </w:pPr>
    <w:rPr>
      <w:rFonts w:ascii="Times New Roman" w:hAnsi="Times New Roman"/>
      <w:sz w:val="24"/>
    </w:rPr>
  </w:style>
  <w:style w:type="character" w:customStyle="1" w:styleId="modifydate1">
    <w:name w:val="modifydate1"/>
    <w:rsid w:val="00791E79"/>
    <w:rPr>
      <w:vanish w:val="0"/>
      <w:webHidden w:val="0"/>
      <w:specVanish w:val="0"/>
    </w:rPr>
  </w:style>
  <w:style w:type="character" w:styleId="a5">
    <w:name w:val="Strong"/>
    <w:qFormat/>
    <w:rsid w:val="00791E79"/>
    <w:rPr>
      <w:b/>
      <w:bCs/>
    </w:rPr>
  </w:style>
  <w:style w:type="paragraph" w:customStyle="1" w:styleId="Default">
    <w:name w:val="Default"/>
    <w:rsid w:val="00370C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1E3068"/>
    <w:pPr>
      <w:suppressAutoHyphens/>
      <w:spacing w:before="280" w:after="280"/>
    </w:pPr>
    <w:rPr>
      <w:rFonts w:ascii="Verdana" w:eastAsia="Arial Unicode MS" w:hAnsi="Verdana"/>
      <w:color w:val="000000"/>
      <w:sz w:val="24"/>
      <w:lang w:eastAsia="ar-SA"/>
    </w:rPr>
  </w:style>
  <w:style w:type="character" w:customStyle="1" w:styleId="a7">
    <w:name w:val="Нижний колонтитул Знак"/>
    <w:link w:val="a6"/>
    <w:uiPriority w:val="99"/>
    <w:rsid w:val="001E3068"/>
    <w:rPr>
      <w:rFonts w:ascii="Verdana" w:eastAsia="Arial Unicode MS" w:hAnsi="Verdana"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rsid w:val="001E3068"/>
    <w:pPr>
      <w:tabs>
        <w:tab w:val="left" w:pos="840"/>
        <w:tab w:val="right" w:leader="dot" w:pos="9912"/>
      </w:tabs>
      <w:suppressAutoHyphens/>
    </w:pPr>
    <w:rPr>
      <w:rFonts w:ascii="Times New Roman" w:hAnsi="Times New Roman"/>
      <w:sz w:val="32"/>
      <w:szCs w:val="40"/>
      <w:lang w:eastAsia="ar-SA"/>
    </w:rPr>
  </w:style>
  <w:style w:type="character" w:customStyle="1" w:styleId="10">
    <w:name w:val="Заголовок 1 Знак"/>
    <w:link w:val="1"/>
    <w:rsid w:val="004551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rsid w:val="00AB3CDC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uiPriority w:val="99"/>
    <w:unhideWhenUsed/>
    <w:rsid w:val="007C3888"/>
    <w:pPr>
      <w:spacing w:after="120" w:line="276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7C3888"/>
    <w:rPr>
      <w:rFonts w:ascii="Calibri" w:hAnsi="Calibri"/>
      <w:sz w:val="16"/>
      <w:szCs w:val="16"/>
    </w:rPr>
  </w:style>
  <w:style w:type="paragraph" w:styleId="a9">
    <w:name w:val="List Paragraph"/>
    <w:basedOn w:val="a"/>
    <w:uiPriority w:val="34"/>
    <w:qFormat/>
    <w:rsid w:val="007B371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0324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96257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3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1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2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D358-AE14-4DC5-9A09-9ACA6446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отчислении и восстановлении</vt:lpstr>
    </vt:vector>
  </TitlesOfParts>
  <Company>UCL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отчислении и восстановлении</dc:title>
  <dc:creator>User</dc:creator>
  <cp:lastModifiedBy>eMashines</cp:lastModifiedBy>
  <cp:revision>2</cp:revision>
  <cp:lastPrinted>2013-10-19T09:57:00Z</cp:lastPrinted>
  <dcterms:created xsi:type="dcterms:W3CDTF">2020-01-15T06:15:00Z</dcterms:created>
  <dcterms:modified xsi:type="dcterms:W3CDTF">2020-01-15T06:15:00Z</dcterms:modified>
</cp:coreProperties>
</file>